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619A" w14:textId="77777777" w:rsidR="00612BC7" w:rsidRDefault="00612BC7"/>
    <w:tbl>
      <w:tblPr>
        <w:tblpPr w:leftFromText="187" w:rightFromText="187" w:horzAnchor="margin" w:tblpYSpec="bottom"/>
        <w:tblW w:w="3000" w:type="pct"/>
        <w:tblLook w:val="00A0" w:firstRow="1" w:lastRow="0" w:firstColumn="1" w:lastColumn="0" w:noHBand="0" w:noVBand="0"/>
      </w:tblPr>
      <w:tblGrid>
        <w:gridCol w:w="5783"/>
      </w:tblGrid>
      <w:tr w:rsidR="00612BC7" w:rsidRPr="004D1E98" w14:paraId="42E2BFA0" w14:textId="77777777">
        <w:tc>
          <w:tcPr>
            <w:tcW w:w="5912" w:type="dxa"/>
          </w:tcPr>
          <w:p w14:paraId="6BFC234A" w14:textId="77777777" w:rsidR="00612BC7" w:rsidRPr="004D1E98" w:rsidRDefault="00612BC7">
            <w:pPr>
              <w:pStyle w:val="Betarp"/>
              <w:rPr>
                <w:rFonts w:cs="Times New Roman"/>
                <w:b/>
                <w:bCs/>
              </w:rPr>
            </w:pPr>
          </w:p>
        </w:tc>
      </w:tr>
    </w:tbl>
    <w:p w14:paraId="0FDE2CC7" w14:textId="77777777" w:rsidR="00612BC7" w:rsidRDefault="00237200">
      <w:r>
        <w:rPr>
          <w:noProof/>
          <w:lang w:eastAsia="lt-LT"/>
        </w:rPr>
        <w:drawing>
          <wp:anchor distT="0" distB="0" distL="114300" distR="114300" simplePos="0" relativeHeight="251654656" behindDoc="1" locked="0" layoutInCell="1" allowOverlap="1" wp14:anchorId="03070C25" wp14:editId="40698C28">
            <wp:simplePos x="0" y="0"/>
            <wp:positionH relativeFrom="column">
              <wp:posOffset>-3810</wp:posOffset>
            </wp:positionH>
            <wp:positionV relativeFrom="paragraph">
              <wp:posOffset>-3810</wp:posOffset>
            </wp:positionV>
            <wp:extent cx="5715000" cy="5715000"/>
            <wp:effectExtent l="0" t="0" r="0" b="0"/>
            <wp:wrapNone/>
            <wp:docPr id="11"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pic:spPr>
                </pic:pic>
              </a:graphicData>
            </a:graphic>
            <wp14:sizeRelH relativeFrom="page">
              <wp14:pctWidth>0</wp14:pctWidth>
            </wp14:sizeRelH>
            <wp14:sizeRelV relativeFrom="page">
              <wp14:pctHeight>0</wp14:pctHeight>
            </wp14:sizeRelV>
          </wp:anchor>
        </w:drawing>
      </w:r>
    </w:p>
    <w:p w14:paraId="596884FD" w14:textId="77777777" w:rsidR="00612BC7" w:rsidRDefault="00612BC7"/>
    <w:p w14:paraId="19C2CEAE" w14:textId="77777777" w:rsidR="00612BC7" w:rsidRDefault="00612BC7">
      <w:pPr>
        <w:rPr>
          <w:rFonts w:ascii="Segoe Script" w:hAnsi="Segoe Script" w:cs="Segoe Script"/>
          <w:b/>
          <w:bCs/>
          <w:sz w:val="56"/>
          <w:szCs w:val="56"/>
        </w:rPr>
      </w:pPr>
    </w:p>
    <w:p w14:paraId="617FAAD9" w14:textId="77777777" w:rsidR="00612BC7" w:rsidRDefault="00612BC7">
      <w:pPr>
        <w:rPr>
          <w:rFonts w:ascii="Segoe Script" w:hAnsi="Segoe Script" w:cs="Segoe Script"/>
          <w:b/>
          <w:bCs/>
          <w:sz w:val="56"/>
          <w:szCs w:val="56"/>
        </w:rPr>
      </w:pPr>
    </w:p>
    <w:p w14:paraId="79CA252A" w14:textId="77777777" w:rsidR="00612BC7" w:rsidRDefault="00612BC7">
      <w:pPr>
        <w:rPr>
          <w:rFonts w:ascii="Segoe Script" w:hAnsi="Segoe Script" w:cs="Segoe Script"/>
          <w:b/>
          <w:bCs/>
          <w:sz w:val="56"/>
          <w:szCs w:val="56"/>
        </w:rPr>
      </w:pPr>
    </w:p>
    <w:tbl>
      <w:tblPr>
        <w:tblpPr w:leftFromText="187" w:rightFromText="187" w:vertAnchor="page" w:horzAnchor="margin" w:tblpY="6916"/>
        <w:tblW w:w="3492" w:type="pct"/>
        <w:tblLook w:val="00A0" w:firstRow="1" w:lastRow="0" w:firstColumn="1" w:lastColumn="0" w:noHBand="0" w:noVBand="0"/>
      </w:tblPr>
      <w:tblGrid>
        <w:gridCol w:w="6883"/>
      </w:tblGrid>
      <w:tr w:rsidR="00612BC7" w:rsidRPr="004D1E98" w14:paraId="447C0183" w14:textId="77777777">
        <w:tc>
          <w:tcPr>
            <w:tcW w:w="6883" w:type="dxa"/>
          </w:tcPr>
          <w:p w14:paraId="5B00B065" w14:textId="77777777" w:rsidR="00612BC7" w:rsidRDefault="00612BC7" w:rsidP="003E022E">
            <w:pPr>
              <w:pStyle w:val="Betarp"/>
              <w:rPr>
                <w:rFonts w:ascii="Cambria" w:hAnsi="Cambria" w:cs="Times New Roman"/>
                <w:b/>
                <w:bCs/>
                <w:color w:val="365F91"/>
                <w:sz w:val="48"/>
                <w:szCs w:val="48"/>
              </w:rPr>
            </w:pPr>
            <w:r w:rsidRPr="004A43BE">
              <w:rPr>
                <w:rFonts w:ascii="Cambria" w:hAnsi="Cambria" w:cs="Times New Roman"/>
                <w:b/>
                <w:bCs/>
                <w:color w:val="365F91"/>
                <w:sz w:val="160"/>
                <w:szCs w:val="160"/>
              </w:rPr>
              <w:t>VAIKO DIENOS REŽIMAS</w:t>
            </w:r>
          </w:p>
        </w:tc>
      </w:tr>
      <w:tr w:rsidR="00612BC7" w:rsidRPr="004D1E98" w14:paraId="573D7D0A" w14:textId="77777777">
        <w:tc>
          <w:tcPr>
            <w:tcW w:w="6883" w:type="dxa"/>
          </w:tcPr>
          <w:p w14:paraId="6452CADD" w14:textId="77777777" w:rsidR="00612BC7" w:rsidRPr="004D1E98" w:rsidRDefault="00612BC7" w:rsidP="003E022E">
            <w:pPr>
              <w:pStyle w:val="Betarp"/>
              <w:rPr>
                <w:rFonts w:cs="Times New Roman"/>
                <w:color w:val="4A442A"/>
                <w:sz w:val="28"/>
                <w:szCs w:val="28"/>
              </w:rPr>
            </w:pPr>
          </w:p>
        </w:tc>
      </w:tr>
      <w:tr w:rsidR="00612BC7" w:rsidRPr="004D1E98" w14:paraId="6D78ACA5" w14:textId="77777777">
        <w:tc>
          <w:tcPr>
            <w:tcW w:w="6883" w:type="dxa"/>
          </w:tcPr>
          <w:p w14:paraId="6CF2D307" w14:textId="77777777" w:rsidR="00612BC7" w:rsidRPr="004D1E98" w:rsidRDefault="00612BC7" w:rsidP="003E022E">
            <w:pPr>
              <w:pStyle w:val="Betarp"/>
              <w:rPr>
                <w:rFonts w:cs="Times New Roman"/>
                <w:color w:val="4A442A"/>
                <w:sz w:val="28"/>
                <w:szCs w:val="28"/>
              </w:rPr>
            </w:pPr>
          </w:p>
          <w:p w14:paraId="4212FCCA" w14:textId="77777777" w:rsidR="00612BC7" w:rsidRPr="004D1E98" w:rsidRDefault="00612BC7" w:rsidP="003E022E">
            <w:pPr>
              <w:pStyle w:val="Betarp"/>
              <w:rPr>
                <w:rFonts w:cs="Times New Roman"/>
                <w:color w:val="4A442A"/>
                <w:sz w:val="28"/>
                <w:szCs w:val="28"/>
              </w:rPr>
            </w:pPr>
          </w:p>
        </w:tc>
      </w:tr>
      <w:tr w:rsidR="00612BC7" w:rsidRPr="004D1E98" w14:paraId="6BBCED9F" w14:textId="77777777">
        <w:tc>
          <w:tcPr>
            <w:tcW w:w="6883" w:type="dxa"/>
          </w:tcPr>
          <w:p w14:paraId="498418EC" w14:textId="64C4EC38" w:rsidR="00612BC7" w:rsidRPr="007615BC" w:rsidRDefault="00612BC7" w:rsidP="003E022E">
            <w:pPr>
              <w:pStyle w:val="Betarp"/>
              <w:rPr>
                <w:rFonts w:cs="Times New Roman"/>
                <w:b/>
                <w:bCs/>
              </w:rPr>
            </w:pPr>
          </w:p>
        </w:tc>
      </w:tr>
      <w:tr w:rsidR="00612BC7" w:rsidRPr="004D1E98" w14:paraId="54926D22" w14:textId="77777777">
        <w:tc>
          <w:tcPr>
            <w:tcW w:w="6883" w:type="dxa"/>
          </w:tcPr>
          <w:p w14:paraId="49F4EF70" w14:textId="77777777" w:rsidR="00612BC7" w:rsidRPr="004D1E98" w:rsidRDefault="00612BC7" w:rsidP="003E022E">
            <w:pPr>
              <w:pStyle w:val="Betarp"/>
              <w:rPr>
                <w:rFonts w:cs="Times New Roman"/>
                <w:color w:val="0F243E"/>
              </w:rPr>
            </w:pPr>
          </w:p>
        </w:tc>
      </w:tr>
      <w:tr w:rsidR="00612BC7" w:rsidRPr="004D1E98" w14:paraId="71822B1D" w14:textId="77777777">
        <w:tc>
          <w:tcPr>
            <w:tcW w:w="6883" w:type="dxa"/>
          </w:tcPr>
          <w:p w14:paraId="0D6706B9" w14:textId="328D188F" w:rsidR="00612BC7" w:rsidRPr="007615BC" w:rsidRDefault="007615BC" w:rsidP="003E022E">
            <w:pPr>
              <w:pStyle w:val="Betarp"/>
              <w:rPr>
                <w:rFonts w:ascii="Cambria" w:hAnsi="Cambria" w:cs="Times New Roman"/>
                <w:b/>
                <w:bCs/>
                <w:color w:val="1F497D" w:themeColor="text2"/>
              </w:rPr>
            </w:pPr>
            <w:r w:rsidRPr="007615BC">
              <w:rPr>
                <w:rFonts w:cs="Times New Roman"/>
                <w:b/>
                <w:bCs/>
                <w:color w:val="1F497D" w:themeColor="text2"/>
              </w:rPr>
              <w:t>Parengė:</w:t>
            </w:r>
            <w:r>
              <w:rPr>
                <w:rFonts w:cs="Times New Roman"/>
                <w:b/>
                <w:bCs/>
                <w:color w:val="1F497D" w:themeColor="text2"/>
              </w:rPr>
              <w:t xml:space="preserve">  </w:t>
            </w:r>
            <w:r w:rsidR="00612BC7" w:rsidRPr="007615BC">
              <w:rPr>
                <w:rFonts w:ascii="Cambria" w:hAnsi="Cambria" w:cs="Times New Roman"/>
                <w:b/>
                <w:bCs/>
                <w:color w:val="1F497D" w:themeColor="text2"/>
              </w:rPr>
              <w:t>Visuomenės sveikatos</w:t>
            </w:r>
            <w:r w:rsidR="00BB23C0" w:rsidRPr="007615BC">
              <w:rPr>
                <w:rFonts w:ascii="Cambria" w:hAnsi="Cambria" w:cs="Times New Roman"/>
                <w:b/>
                <w:bCs/>
                <w:color w:val="1F497D" w:themeColor="text2"/>
              </w:rPr>
              <w:t xml:space="preserve"> </w:t>
            </w:r>
            <w:r w:rsidR="00612BC7" w:rsidRPr="007615BC">
              <w:rPr>
                <w:rFonts w:ascii="Cambria" w:hAnsi="Cambria" w:cs="Times New Roman"/>
                <w:b/>
                <w:bCs/>
                <w:color w:val="1F497D" w:themeColor="text2"/>
              </w:rPr>
              <w:t xml:space="preserve">specialistė </w:t>
            </w:r>
          </w:p>
          <w:p w14:paraId="5DBF57E3" w14:textId="45553A5A" w:rsidR="001C2ED4" w:rsidRPr="007615BC" w:rsidRDefault="001C2ED4" w:rsidP="003E022E">
            <w:pPr>
              <w:pStyle w:val="Betarp"/>
              <w:rPr>
                <w:rFonts w:cs="Times New Roman"/>
                <w:b/>
                <w:bCs/>
                <w:color w:val="1F497D" w:themeColor="text2"/>
              </w:rPr>
            </w:pPr>
            <w:r w:rsidRPr="007615BC">
              <w:rPr>
                <w:rFonts w:cs="Times New Roman"/>
                <w:b/>
                <w:bCs/>
                <w:color w:val="1F497D" w:themeColor="text2"/>
              </w:rPr>
              <w:t xml:space="preserve">Tatjana </w:t>
            </w:r>
            <w:proofErr w:type="spellStart"/>
            <w:r w:rsidRPr="007615BC">
              <w:rPr>
                <w:rFonts w:cs="Times New Roman"/>
                <w:b/>
                <w:bCs/>
                <w:color w:val="1F497D" w:themeColor="text2"/>
              </w:rPr>
              <w:t>Nižnikovskaja</w:t>
            </w:r>
            <w:proofErr w:type="spellEnd"/>
          </w:p>
          <w:p w14:paraId="10719C34" w14:textId="1532ED1E" w:rsidR="001C2ED4" w:rsidRPr="004D1E98" w:rsidRDefault="001C2ED4" w:rsidP="003E022E">
            <w:pPr>
              <w:pStyle w:val="Betarp"/>
              <w:rPr>
                <w:rFonts w:cs="Times New Roman"/>
                <w:b/>
                <w:bCs/>
                <w:color w:val="0F243E"/>
              </w:rPr>
            </w:pPr>
          </w:p>
        </w:tc>
      </w:tr>
      <w:tr w:rsidR="00612BC7" w:rsidRPr="004D1E98" w14:paraId="4F315996" w14:textId="77777777">
        <w:tc>
          <w:tcPr>
            <w:tcW w:w="6883" w:type="dxa"/>
          </w:tcPr>
          <w:p w14:paraId="29BCE887" w14:textId="77777777" w:rsidR="00612BC7" w:rsidRPr="004D1E98" w:rsidRDefault="00612BC7" w:rsidP="003E022E">
            <w:pPr>
              <w:pStyle w:val="Betarp"/>
              <w:rPr>
                <w:rFonts w:cs="Times New Roman"/>
                <w:b/>
                <w:bCs/>
              </w:rPr>
            </w:pPr>
          </w:p>
        </w:tc>
      </w:tr>
      <w:tr w:rsidR="00612BC7" w:rsidRPr="004D1E98" w14:paraId="37AD2121" w14:textId="77777777">
        <w:tc>
          <w:tcPr>
            <w:tcW w:w="6883" w:type="dxa"/>
          </w:tcPr>
          <w:p w14:paraId="3346A177" w14:textId="45778967" w:rsidR="00612BC7" w:rsidRPr="004D1E98" w:rsidRDefault="001C2ED4" w:rsidP="003E022E">
            <w:pPr>
              <w:pStyle w:val="Betarp"/>
              <w:rPr>
                <w:rFonts w:cs="Times New Roman"/>
                <w:b/>
                <w:bCs/>
              </w:rPr>
            </w:pPr>
            <w:r>
              <w:rPr>
                <w:noProof/>
              </w:rPr>
              <w:drawing>
                <wp:inline distT="0" distB="0" distL="0" distR="0" wp14:anchorId="03EC140A" wp14:editId="37A1639F">
                  <wp:extent cx="1647825" cy="3810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381000"/>
                          </a:xfrm>
                          <a:prstGeom prst="rect">
                            <a:avLst/>
                          </a:prstGeom>
                          <a:noFill/>
                          <a:ln>
                            <a:noFill/>
                          </a:ln>
                        </pic:spPr>
                      </pic:pic>
                    </a:graphicData>
                  </a:graphic>
                </wp:inline>
              </w:drawing>
            </w:r>
          </w:p>
        </w:tc>
      </w:tr>
    </w:tbl>
    <w:p w14:paraId="07DCD319" w14:textId="77777777" w:rsidR="00612BC7" w:rsidRDefault="00612BC7">
      <w:pPr>
        <w:rPr>
          <w:rFonts w:ascii="Segoe Script" w:hAnsi="Segoe Script" w:cs="Segoe Script"/>
          <w:b/>
          <w:bCs/>
          <w:sz w:val="56"/>
          <w:szCs w:val="56"/>
        </w:rPr>
      </w:pPr>
    </w:p>
    <w:p w14:paraId="3D9B0CF8" w14:textId="77777777" w:rsidR="00612BC7" w:rsidRDefault="00612BC7">
      <w:pPr>
        <w:rPr>
          <w:rFonts w:ascii="Segoe Script" w:hAnsi="Segoe Script" w:cs="Segoe Script"/>
          <w:b/>
          <w:bCs/>
          <w:sz w:val="56"/>
          <w:szCs w:val="56"/>
        </w:rPr>
      </w:pPr>
    </w:p>
    <w:p w14:paraId="004D6A5A" w14:textId="77777777" w:rsidR="00612BC7" w:rsidRDefault="00612BC7">
      <w:pPr>
        <w:rPr>
          <w:rFonts w:ascii="Segoe Script" w:hAnsi="Segoe Script" w:cs="Segoe Script"/>
          <w:b/>
          <w:bCs/>
          <w:sz w:val="56"/>
          <w:szCs w:val="56"/>
        </w:rPr>
      </w:pPr>
    </w:p>
    <w:p w14:paraId="34F5B385" w14:textId="77777777" w:rsidR="00612BC7" w:rsidRDefault="00612BC7">
      <w:pPr>
        <w:rPr>
          <w:rFonts w:ascii="Segoe Script" w:hAnsi="Segoe Script" w:cs="Segoe Script"/>
          <w:b/>
          <w:bCs/>
          <w:sz w:val="56"/>
          <w:szCs w:val="56"/>
        </w:rPr>
      </w:pPr>
    </w:p>
    <w:p w14:paraId="50F4D154" w14:textId="77777777" w:rsidR="00612BC7" w:rsidRPr="004A43BE" w:rsidRDefault="00612BC7">
      <w:pPr>
        <w:rPr>
          <w:rFonts w:ascii="Segoe Script" w:hAnsi="Segoe Script" w:cs="Segoe Script"/>
          <w:b/>
          <w:bCs/>
          <w:sz w:val="56"/>
          <w:szCs w:val="56"/>
        </w:rPr>
      </w:pPr>
    </w:p>
    <w:p w14:paraId="5B0F6DD6" w14:textId="77777777" w:rsidR="00612BC7" w:rsidRDefault="00612BC7" w:rsidP="004A43BE">
      <w:pPr>
        <w:spacing w:after="0" w:line="240" w:lineRule="auto"/>
        <w:rPr>
          <w:rFonts w:ascii="Times New Roman" w:hAnsi="Times New Roman" w:cs="Times New Roman"/>
          <w:sz w:val="25"/>
          <w:szCs w:val="25"/>
          <w:lang w:eastAsia="lt-LT"/>
        </w:rPr>
      </w:pPr>
    </w:p>
    <w:p w14:paraId="79F5A147" w14:textId="77777777" w:rsidR="00612BC7" w:rsidRDefault="00612BC7" w:rsidP="004A43BE">
      <w:pPr>
        <w:spacing w:after="0" w:line="240" w:lineRule="auto"/>
        <w:rPr>
          <w:rFonts w:ascii="Times New Roman" w:hAnsi="Times New Roman" w:cs="Times New Roman"/>
          <w:sz w:val="25"/>
          <w:szCs w:val="25"/>
          <w:lang w:eastAsia="lt-LT"/>
        </w:rPr>
      </w:pPr>
    </w:p>
    <w:p w14:paraId="5F390844" w14:textId="77777777" w:rsidR="00612BC7" w:rsidRDefault="00612BC7" w:rsidP="004A43BE">
      <w:pPr>
        <w:spacing w:after="0" w:line="240" w:lineRule="auto"/>
        <w:rPr>
          <w:rFonts w:ascii="Times New Roman" w:hAnsi="Times New Roman" w:cs="Times New Roman"/>
          <w:sz w:val="25"/>
          <w:szCs w:val="25"/>
          <w:lang w:eastAsia="lt-LT"/>
        </w:rPr>
      </w:pPr>
    </w:p>
    <w:p w14:paraId="29FF1310" w14:textId="77777777" w:rsidR="00612BC7" w:rsidRDefault="00612BC7" w:rsidP="004A43BE">
      <w:pPr>
        <w:spacing w:after="0" w:line="240" w:lineRule="auto"/>
        <w:rPr>
          <w:rFonts w:ascii="Times New Roman" w:hAnsi="Times New Roman" w:cs="Times New Roman"/>
          <w:sz w:val="25"/>
          <w:szCs w:val="25"/>
          <w:lang w:eastAsia="lt-LT"/>
        </w:rPr>
      </w:pPr>
    </w:p>
    <w:p w14:paraId="398B180B" w14:textId="77777777" w:rsidR="00612BC7" w:rsidRDefault="00612BC7" w:rsidP="004A43BE">
      <w:pPr>
        <w:spacing w:after="0" w:line="240" w:lineRule="auto"/>
        <w:rPr>
          <w:rFonts w:ascii="Times New Roman" w:hAnsi="Times New Roman" w:cs="Times New Roman"/>
          <w:sz w:val="25"/>
          <w:szCs w:val="25"/>
          <w:lang w:eastAsia="lt-LT"/>
        </w:rPr>
      </w:pPr>
    </w:p>
    <w:p w14:paraId="28261F8F" w14:textId="77777777" w:rsidR="00612BC7" w:rsidRDefault="00612BC7" w:rsidP="004A43BE">
      <w:pPr>
        <w:spacing w:after="0" w:line="240" w:lineRule="auto"/>
        <w:rPr>
          <w:rFonts w:ascii="Times New Roman" w:hAnsi="Times New Roman" w:cs="Times New Roman"/>
          <w:sz w:val="25"/>
          <w:szCs w:val="25"/>
          <w:lang w:eastAsia="lt-LT"/>
        </w:rPr>
      </w:pPr>
    </w:p>
    <w:p w14:paraId="59958850" w14:textId="77777777" w:rsidR="00612BC7" w:rsidRDefault="00612BC7" w:rsidP="004A43BE">
      <w:pPr>
        <w:spacing w:after="0" w:line="240" w:lineRule="auto"/>
        <w:rPr>
          <w:rFonts w:ascii="Times New Roman" w:hAnsi="Times New Roman" w:cs="Times New Roman"/>
          <w:sz w:val="25"/>
          <w:szCs w:val="25"/>
          <w:lang w:eastAsia="lt-LT"/>
        </w:rPr>
      </w:pPr>
    </w:p>
    <w:p w14:paraId="589B5D52" w14:textId="77777777" w:rsidR="00612BC7" w:rsidRDefault="00612BC7" w:rsidP="004A43BE">
      <w:pPr>
        <w:spacing w:after="0" w:line="240" w:lineRule="auto"/>
        <w:rPr>
          <w:rFonts w:ascii="Times New Roman" w:hAnsi="Times New Roman" w:cs="Times New Roman"/>
          <w:sz w:val="25"/>
          <w:szCs w:val="25"/>
          <w:lang w:eastAsia="lt-LT"/>
        </w:rPr>
      </w:pPr>
    </w:p>
    <w:p w14:paraId="5B580115" w14:textId="77777777" w:rsidR="00612BC7" w:rsidRDefault="00612BC7" w:rsidP="004A43BE">
      <w:pPr>
        <w:spacing w:after="0" w:line="240" w:lineRule="auto"/>
        <w:rPr>
          <w:rFonts w:ascii="Times New Roman" w:hAnsi="Times New Roman" w:cs="Times New Roman"/>
          <w:sz w:val="25"/>
          <w:szCs w:val="25"/>
          <w:lang w:eastAsia="lt-LT"/>
        </w:rPr>
      </w:pPr>
    </w:p>
    <w:p w14:paraId="5A2E6ADA" w14:textId="77777777" w:rsidR="00612BC7" w:rsidRDefault="00612BC7" w:rsidP="004A43BE">
      <w:pPr>
        <w:spacing w:after="0" w:line="240" w:lineRule="auto"/>
        <w:rPr>
          <w:rFonts w:ascii="Times New Roman" w:hAnsi="Times New Roman" w:cs="Times New Roman"/>
          <w:sz w:val="25"/>
          <w:szCs w:val="25"/>
          <w:lang w:eastAsia="lt-LT"/>
        </w:rPr>
      </w:pPr>
    </w:p>
    <w:p w14:paraId="41C6206F" w14:textId="77777777" w:rsidR="00612BC7" w:rsidRPr="004B62C6" w:rsidRDefault="00612BC7" w:rsidP="004A43BE">
      <w:pPr>
        <w:spacing w:after="0" w:line="240" w:lineRule="auto"/>
        <w:rPr>
          <w:rFonts w:ascii="Cambria" w:hAnsi="Cambria" w:cs="Cambria"/>
          <w:b/>
          <w:bCs/>
          <w:i/>
          <w:iCs/>
          <w:color w:val="C00000"/>
          <w:sz w:val="28"/>
          <w:szCs w:val="28"/>
          <w:lang w:eastAsia="lt-LT"/>
        </w:rPr>
      </w:pPr>
      <w:r w:rsidRPr="004B62C6">
        <w:rPr>
          <w:rFonts w:ascii="Cambria" w:hAnsi="Cambria" w:cs="Cambria"/>
          <w:b/>
          <w:bCs/>
          <w:i/>
          <w:iCs/>
          <w:color w:val="C00000"/>
          <w:sz w:val="28"/>
          <w:szCs w:val="28"/>
          <w:lang w:eastAsia="lt-LT"/>
        </w:rPr>
        <w:lastRenderedPageBreak/>
        <w:t>Kas yra režimas?</w:t>
      </w:r>
    </w:p>
    <w:p w14:paraId="68D72A19" w14:textId="77777777" w:rsidR="00612BC7" w:rsidRPr="004B62C6" w:rsidRDefault="00612BC7" w:rsidP="008705B2">
      <w:pPr>
        <w:spacing w:after="0" w:line="240" w:lineRule="auto"/>
        <w:ind w:firstLine="567"/>
        <w:jc w:val="both"/>
        <w:rPr>
          <w:rFonts w:ascii="Cambria" w:hAnsi="Cambria" w:cs="Cambria"/>
          <w:sz w:val="28"/>
          <w:szCs w:val="28"/>
          <w:lang w:eastAsia="lt-LT"/>
        </w:rPr>
      </w:pPr>
      <w:r w:rsidRPr="004B62C6">
        <w:rPr>
          <w:rFonts w:ascii="Cambria" w:hAnsi="Cambria" w:cs="Cambria"/>
          <w:sz w:val="28"/>
          <w:szCs w:val="28"/>
          <w:lang w:eastAsia="lt-LT"/>
        </w:rPr>
        <w:t xml:space="preserve">Vaiko dienos režimu vadinama tiksliai nustatyta jo veiklos (poilsio, miego, mitybos ir pan.) tvarka bei taisyklių ir priemonių sistema tam tikram tikslui įgyvendinti. Dienos režimas yra fiziologiškai pagrįstas. </w:t>
      </w:r>
    </w:p>
    <w:p w14:paraId="2176F0E1" w14:textId="77777777" w:rsidR="00612BC7" w:rsidRPr="004B62C6" w:rsidRDefault="00612BC7" w:rsidP="004A43BE">
      <w:pPr>
        <w:spacing w:after="0" w:line="240" w:lineRule="auto"/>
        <w:rPr>
          <w:rFonts w:ascii="Cambria" w:hAnsi="Cambria" w:cs="Cambria"/>
          <w:b/>
          <w:bCs/>
          <w:i/>
          <w:iCs/>
          <w:color w:val="C00000"/>
          <w:sz w:val="28"/>
          <w:szCs w:val="28"/>
          <w:lang w:eastAsia="lt-LT"/>
        </w:rPr>
      </w:pPr>
      <w:r w:rsidRPr="004B62C6">
        <w:rPr>
          <w:rFonts w:ascii="Cambria" w:hAnsi="Cambria" w:cs="Cambria"/>
          <w:b/>
          <w:bCs/>
          <w:i/>
          <w:iCs/>
          <w:color w:val="C00000"/>
          <w:sz w:val="28"/>
          <w:szCs w:val="28"/>
          <w:lang w:eastAsia="lt-LT"/>
        </w:rPr>
        <w:t>Kam reikalingas režimas?</w:t>
      </w:r>
    </w:p>
    <w:p w14:paraId="6B039B83" w14:textId="77777777" w:rsidR="00612BC7" w:rsidRPr="004B62C6" w:rsidRDefault="00612BC7" w:rsidP="008705B2">
      <w:pPr>
        <w:spacing w:after="0" w:line="240" w:lineRule="auto"/>
        <w:ind w:firstLine="567"/>
        <w:jc w:val="both"/>
        <w:rPr>
          <w:rFonts w:ascii="Cambria" w:hAnsi="Cambria" w:cs="Cambria"/>
          <w:sz w:val="28"/>
          <w:szCs w:val="28"/>
          <w:lang w:eastAsia="lt-LT"/>
        </w:rPr>
      </w:pPr>
      <w:r w:rsidRPr="004B62C6">
        <w:rPr>
          <w:rFonts w:ascii="Cambria" w:hAnsi="Cambria" w:cs="Cambria"/>
          <w:sz w:val="28"/>
          <w:szCs w:val="28"/>
          <w:lang w:eastAsia="lt-LT"/>
        </w:rPr>
        <w:t xml:space="preserve">Žmogaus galvos smegenų pusrutulių žievėje kiekvienas periferinis receptorius turi savo specialią vietą, reaguojančią į visus aplinkos ir vidaus organų dirginimus. Kai kurie nors smegenų žievės centrai dirginami, tai palieka savo pėdsakus. Jei tos rūšies dirginimas greitai nepasikartoja, šie pėdsakai išnyksta. Tačiau jei toks pat dirginimas tuo pačiu laiku kartojasi kelis ar net keliolika kartų, šis signalas galvos smegenų žievėje įsitvirtina ir veiksmai pasidaro beveik automatiški. Taip sąlyginių refleksų pagrindu susikuria nesąlyginiai refleksai, kurie tampa nuolatiniais įgūdžiais bei įpročiais. </w:t>
      </w:r>
    </w:p>
    <w:p w14:paraId="0471DE24" w14:textId="77777777" w:rsidR="00612BC7" w:rsidRPr="004B62C6" w:rsidRDefault="00612BC7" w:rsidP="004A43BE">
      <w:pPr>
        <w:spacing w:after="0" w:line="240" w:lineRule="auto"/>
        <w:rPr>
          <w:rFonts w:ascii="Cambria" w:hAnsi="Cambria" w:cs="Cambria"/>
          <w:b/>
          <w:bCs/>
          <w:i/>
          <w:iCs/>
          <w:color w:val="C00000"/>
          <w:sz w:val="28"/>
          <w:szCs w:val="28"/>
          <w:lang w:eastAsia="lt-LT"/>
        </w:rPr>
      </w:pPr>
      <w:r w:rsidRPr="004B62C6">
        <w:rPr>
          <w:rFonts w:ascii="Cambria" w:hAnsi="Cambria" w:cs="Cambria"/>
          <w:b/>
          <w:bCs/>
          <w:i/>
          <w:iCs/>
          <w:color w:val="C00000"/>
          <w:sz w:val="28"/>
          <w:szCs w:val="28"/>
          <w:lang w:eastAsia="lt-LT"/>
        </w:rPr>
        <w:t>Ar visiems vaikams reikalingas vienodas režimas?</w:t>
      </w:r>
    </w:p>
    <w:p w14:paraId="1F63ADC6" w14:textId="77777777" w:rsidR="00612BC7" w:rsidRPr="004B62C6" w:rsidRDefault="00612BC7" w:rsidP="008705B2">
      <w:pPr>
        <w:spacing w:after="0" w:line="240" w:lineRule="auto"/>
        <w:ind w:firstLine="567"/>
        <w:jc w:val="both"/>
        <w:rPr>
          <w:rFonts w:ascii="Cambria" w:hAnsi="Cambria" w:cs="Cambria"/>
          <w:sz w:val="28"/>
          <w:szCs w:val="28"/>
          <w:lang w:eastAsia="lt-LT"/>
        </w:rPr>
      </w:pPr>
      <w:r w:rsidRPr="004B62C6">
        <w:rPr>
          <w:rFonts w:ascii="Cambria" w:hAnsi="Cambria" w:cs="Cambria"/>
          <w:sz w:val="28"/>
          <w:szCs w:val="28"/>
          <w:lang w:eastAsia="lt-LT"/>
        </w:rPr>
        <w:t xml:space="preserve">Vaiko dienos režimas turi atitikti jo fiziologinius poreikius, amžiaus ypatumus, sveikatos būklę. </w:t>
      </w:r>
    </w:p>
    <w:p w14:paraId="4E0E3C3A" w14:textId="77777777" w:rsidR="00612BC7" w:rsidRDefault="00612BC7" w:rsidP="008705B2">
      <w:pPr>
        <w:spacing w:after="0" w:line="240" w:lineRule="auto"/>
        <w:ind w:firstLine="567"/>
        <w:jc w:val="both"/>
        <w:rPr>
          <w:rFonts w:ascii="Cambria" w:hAnsi="Cambria" w:cs="Cambria"/>
          <w:sz w:val="28"/>
          <w:szCs w:val="28"/>
          <w:lang w:eastAsia="lt-LT"/>
        </w:rPr>
      </w:pPr>
      <w:r w:rsidRPr="004B62C6">
        <w:rPr>
          <w:rFonts w:ascii="Cambria" w:hAnsi="Cambria" w:cs="Cambria"/>
          <w:sz w:val="28"/>
          <w:szCs w:val="28"/>
          <w:lang w:eastAsia="lt-LT"/>
        </w:rPr>
        <w:t>Ikimokyklinio ugdymo įstaigos vaikų grupių priėmimo-nusirengimo patalpoje turi būti vaikų dienos režimo tvarkaraštis, kuriame nurodomas vaikų priėmimo į įstaigą ir išvykimo iš jos laikas, organizuojamų maitinimų, miego, numatomų vaikų pasivaikščiojimų lauke laikas, dienos ir savaitės valgiaraščiai.</w:t>
      </w:r>
    </w:p>
    <w:p w14:paraId="132958DC" w14:textId="77777777" w:rsidR="004B62C6" w:rsidRDefault="004B62C6" w:rsidP="008705B2">
      <w:pPr>
        <w:spacing w:after="0" w:line="240" w:lineRule="auto"/>
        <w:ind w:firstLine="567"/>
        <w:jc w:val="both"/>
        <w:rPr>
          <w:rFonts w:ascii="Cambria" w:hAnsi="Cambria" w:cs="Cambria"/>
          <w:sz w:val="28"/>
          <w:szCs w:val="28"/>
          <w:lang w:eastAsia="lt-LT"/>
        </w:rPr>
      </w:pPr>
    </w:p>
    <w:p w14:paraId="3442B6F4" w14:textId="77777777" w:rsidR="004B62C6" w:rsidRPr="004B62C6" w:rsidRDefault="004B62C6" w:rsidP="008705B2">
      <w:pPr>
        <w:spacing w:after="0" w:line="240" w:lineRule="auto"/>
        <w:ind w:firstLine="567"/>
        <w:jc w:val="both"/>
        <w:rPr>
          <w:rFonts w:ascii="Cambria" w:hAnsi="Cambria" w:cs="Cambria"/>
          <w:sz w:val="28"/>
          <w:szCs w:val="28"/>
          <w:lang w:eastAsia="lt-LT"/>
        </w:rPr>
      </w:pPr>
    </w:p>
    <w:p w14:paraId="7E718FF8" w14:textId="77777777" w:rsidR="007C3955" w:rsidRDefault="004B62C6" w:rsidP="008705B2">
      <w:pPr>
        <w:spacing w:after="0" w:line="240" w:lineRule="auto"/>
        <w:ind w:firstLine="567"/>
        <w:jc w:val="both"/>
        <w:rPr>
          <w:rFonts w:ascii="Cambria" w:hAnsi="Cambria" w:cs="Cambria"/>
          <w:sz w:val="32"/>
          <w:szCs w:val="32"/>
          <w:lang w:eastAsia="lt-LT"/>
        </w:rPr>
      </w:pPr>
      <w:r>
        <w:rPr>
          <w:noProof/>
          <w:lang w:eastAsia="lt-LT"/>
        </w:rPr>
        <w:drawing>
          <wp:anchor distT="0" distB="0" distL="114300" distR="114300" simplePos="0" relativeHeight="251655680" behindDoc="1" locked="0" layoutInCell="1" allowOverlap="1" wp14:anchorId="2C32B486" wp14:editId="304448EE">
            <wp:simplePos x="0" y="0"/>
            <wp:positionH relativeFrom="page">
              <wp:align>center</wp:align>
            </wp:positionH>
            <wp:positionV relativeFrom="paragraph">
              <wp:posOffset>6350</wp:posOffset>
            </wp:positionV>
            <wp:extent cx="5705475" cy="5995035"/>
            <wp:effectExtent l="0" t="0" r="9525" b="5715"/>
            <wp:wrapNone/>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5995035"/>
                    </a:xfrm>
                    <a:prstGeom prst="rect">
                      <a:avLst/>
                    </a:prstGeom>
                    <a:noFill/>
                  </pic:spPr>
                </pic:pic>
              </a:graphicData>
            </a:graphic>
            <wp14:sizeRelH relativeFrom="page">
              <wp14:pctWidth>0</wp14:pctWidth>
            </wp14:sizeRelH>
            <wp14:sizeRelV relativeFrom="page">
              <wp14:pctHeight>0</wp14:pctHeight>
            </wp14:sizeRelV>
          </wp:anchor>
        </w:drawing>
      </w:r>
    </w:p>
    <w:p w14:paraId="65AD1B6C" w14:textId="77777777" w:rsidR="007C3955" w:rsidRDefault="007C3955" w:rsidP="008705B2">
      <w:pPr>
        <w:spacing w:after="0" w:line="240" w:lineRule="auto"/>
        <w:ind w:firstLine="567"/>
        <w:jc w:val="both"/>
        <w:rPr>
          <w:rFonts w:ascii="Cambria" w:hAnsi="Cambria" w:cs="Cambria"/>
          <w:sz w:val="32"/>
          <w:szCs w:val="32"/>
          <w:lang w:eastAsia="lt-LT"/>
        </w:rPr>
      </w:pPr>
    </w:p>
    <w:p w14:paraId="3D01E1AA" w14:textId="77777777" w:rsidR="007C3955" w:rsidRDefault="007C3955" w:rsidP="008705B2">
      <w:pPr>
        <w:spacing w:after="0" w:line="240" w:lineRule="auto"/>
        <w:ind w:firstLine="567"/>
        <w:jc w:val="both"/>
        <w:rPr>
          <w:rFonts w:ascii="Cambria" w:hAnsi="Cambria" w:cs="Cambria"/>
          <w:sz w:val="32"/>
          <w:szCs w:val="32"/>
          <w:lang w:eastAsia="lt-LT"/>
        </w:rPr>
      </w:pPr>
    </w:p>
    <w:p w14:paraId="0C3B1206" w14:textId="77777777" w:rsidR="007C3955" w:rsidRDefault="007C3955" w:rsidP="008705B2">
      <w:pPr>
        <w:spacing w:after="0" w:line="240" w:lineRule="auto"/>
        <w:ind w:firstLine="567"/>
        <w:jc w:val="both"/>
        <w:rPr>
          <w:rFonts w:ascii="Cambria" w:hAnsi="Cambria" w:cs="Cambria"/>
          <w:sz w:val="32"/>
          <w:szCs w:val="32"/>
          <w:lang w:eastAsia="lt-LT"/>
        </w:rPr>
      </w:pPr>
    </w:p>
    <w:p w14:paraId="512F2CCC" w14:textId="77777777" w:rsidR="007C3955" w:rsidRDefault="007C3955" w:rsidP="008705B2">
      <w:pPr>
        <w:spacing w:after="0" w:line="240" w:lineRule="auto"/>
        <w:ind w:firstLine="567"/>
        <w:jc w:val="both"/>
        <w:rPr>
          <w:rFonts w:ascii="Cambria" w:hAnsi="Cambria" w:cs="Cambria"/>
          <w:sz w:val="32"/>
          <w:szCs w:val="32"/>
          <w:lang w:eastAsia="lt-LT"/>
        </w:rPr>
      </w:pPr>
    </w:p>
    <w:p w14:paraId="19D665EE" w14:textId="77777777" w:rsidR="007C3955" w:rsidRDefault="007C3955" w:rsidP="008705B2">
      <w:pPr>
        <w:spacing w:after="0" w:line="240" w:lineRule="auto"/>
        <w:ind w:firstLine="567"/>
        <w:jc w:val="both"/>
        <w:rPr>
          <w:rFonts w:ascii="Cambria" w:hAnsi="Cambria" w:cs="Cambria"/>
          <w:sz w:val="32"/>
          <w:szCs w:val="32"/>
          <w:lang w:eastAsia="lt-LT"/>
        </w:rPr>
      </w:pPr>
    </w:p>
    <w:p w14:paraId="51110A71" w14:textId="77777777" w:rsidR="007C3955" w:rsidRDefault="007C3955" w:rsidP="008705B2">
      <w:pPr>
        <w:spacing w:after="0" w:line="240" w:lineRule="auto"/>
        <w:ind w:firstLine="567"/>
        <w:jc w:val="both"/>
        <w:rPr>
          <w:rFonts w:ascii="Cambria" w:hAnsi="Cambria" w:cs="Cambria"/>
          <w:sz w:val="32"/>
          <w:szCs w:val="32"/>
          <w:lang w:eastAsia="lt-LT"/>
        </w:rPr>
      </w:pPr>
    </w:p>
    <w:p w14:paraId="15CA669F" w14:textId="77777777" w:rsidR="007C3955" w:rsidRPr="008705B2" w:rsidRDefault="007C3955" w:rsidP="008705B2">
      <w:pPr>
        <w:spacing w:after="0" w:line="240" w:lineRule="auto"/>
        <w:ind w:firstLine="567"/>
        <w:jc w:val="both"/>
        <w:rPr>
          <w:rFonts w:ascii="Cambria" w:hAnsi="Cambria" w:cs="Cambria"/>
          <w:sz w:val="32"/>
          <w:szCs w:val="32"/>
          <w:lang w:eastAsia="lt-LT"/>
        </w:rPr>
      </w:pPr>
    </w:p>
    <w:p w14:paraId="10CFA5E0" w14:textId="77777777" w:rsidR="007C3955" w:rsidRDefault="00237200" w:rsidP="00082008">
      <w:pPr>
        <w:pStyle w:val="Betarp"/>
        <w:jc w:val="both"/>
        <w:rPr>
          <w:rFonts w:ascii="Cambria" w:hAnsi="Cambria" w:cs="Cambria"/>
          <w:sz w:val="32"/>
          <w:szCs w:val="32"/>
        </w:rPr>
      </w:pPr>
      <w:r>
        <w:rPr>
          <w:noProof/>
        </w:rPr>
        <w:lastRenderedPageBreak/>
        <w:drawing>
          <wp:anchor distT="0" distB="0" distL="114300" distR="114300" simplePos="0" relativeHeight="251656704" behindDoc="1" locked="0" layoutInCell="1" allowOverlap="1" wp14:anchorId="46AE9A8B" wp14:editId="336B964C">
            <wp:simplePos x="0" y="0"/>
            <wp:positionH relativeFrom="column">
              <wp:posOffset>5715</wp:posOffset>
            </wp:positionH>
            <wp:positionV relativeFrom="paragraph">
              <wp:posOffset>60325</wp:posOffset>
            </wp:positionV>
            <wp:extent cx="3476625" cy="2687955"/>
            <wp:effectExtent l="0" t="0" r="0" b="0"/>
            <wp:wrapSquare wrapText="bothSides"/>
            <wp:docPr id="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l="3128" t="3537" r="3503"/>
                    <a:stretch>
                      <a:fillRect/>
                    </a:stretch>
                  </pic:blipFill>
                  <pic:spPr bwMode="auto">
                    <a:xfrm>
                      <a:off x="0" y="0"/>
                      <a:ext cx="3476625" cy="2687955"/>
                    </a:xfrm>
                    <a:prstGeom prst="rect">
                      <a:avLst/>
                    </a:prstGeom>
                    <a:noFill/>
                  </pic:spPr>
                </pic:pic>
              </a:graphicData>
            </a:graphic>
            <wp14:sizeRelH relativeFrom="page">
              <wp14:pctWidth>0</wp14:pctWidth>
            </wp14:sizeRelH>
            <wp14:sizeRelV relativeFrom="page">
              <wp14:pctHeight>0</wp14:pctHeight>
            </wp14:sizeRelV>
          </wp:anchor>
        </w:drawing>
      </w:r>
      <w:r w:rsidR="00612BC7" w:rsidRPr="00082008">
        <w:rPr>
          <w:rFonts w:ascii="Cambria" w:hAnsi="Cambria" w:cs="Cambria"/>
          <w:b/>
          <w:bCs/>
          <w:color w:val="C00000"/>
          <w:sz w:val="32"/>
          <w:szCs w:val="32"/>
        </w:rPr>
        <w:t>Darželius lankantys vaikai</w:t>
      </w:r>
      <w:r w:rsidR="00612BC7" w:rsidRPr="00082008">
        <w:rPr>
          <w:rFonts w:ascii="Cambria" w:hAnsi="Cambria" w:cs="Cambria"/>
          <w:color w:val="C00000"/>
          <w:sz w:val="32"/>
          <w:szCs w:val="32"/>
        </w:rPr>
        <w:t xml:space="preserve"> </w:t>
      </w:r>
      <w:r w:rsidR="00612BC7" w:rsidRPr="00082008">
        <w:rPr>
          <w:rFonts w:ascii="Cambria" w:hAnsi="Cambria" w:cs="Cambria"/>
          <w:sz w:val="32"/>
          <w:szCs w:val="32"/>
        </w:rPr>
        <w:t>visą dieną praleidžia triukšmingesnėje aplinkoje, atlieka įvairias užduotis (žaidžia, sportuoja, šoka, dainuoja), tad jiems miegas būtinas. Pagal šiuo metu galiojančius teisės aktus, Lietuvoje darželiuose privaloma užtikrinti vaikams galimybę pamiegoti dieną.</w:t>
      </w:r>
    </w:p>
    <w:p w14:paraId="091B3A20" w14:textId="77777777" w:rsidR="00612BC7" w:rsidRDefault="00612BC7" w:rsidP="00082008">
      <w:pPr>
        <w:pStyle w:val="Betarp"/>
        <w:jc w:val="both"/>
        <w:rPr>
          <w:rFonts w:ascii="Cambria" w:hAnsi="Cambria" w:cs="Cambria"/>
          <w:sz w:val="32"/>
          <w:szCs w:val="32"/>
        </w:rPr>
      </w:pPr>
      <w:r w:rsidRPr="00082008">
        <w:rPr>
          <w:rFonts w:ascii="Cambria" w:hAnsi="Cambria" w:cs="Cambria"/>
          <w:sz w:val="32"/>
          <w:szCs w:val="32"/>
        </w:rPr>
        <w:t xml:space="preserve"> </w:t>
      </w:r>
    </w:p>
    <w:p w14:paraId="7491967E" w14:textId="77777777" w:rsidR="007C3955" w:rsidRPr="00972F63" w:rsidRDefault="007C3955" w:rsidP="007C3955">
      <w:pPr>
        <w:spacing w:after="0" w:line="240" w:lineRule="auto"/>
        <w:jc w:val="both"/>
        <w:rPr>
          <w:rFonts w:ascii="Cambria" w:hAnsi="Cambria" w:cs="Cambria"/>
          <w:b/>
          <w:bCs/>
          <w:i/>
          <w:iCs/>
          <w:color w:val="C00000"/>
          <w:sz w:val="32"/>
          <w:szCs w:val="32"/>
          <w:lang w:eastAsia="lt-LT"/>
        </w:rPr>
      </w:pPr>
      <w:r w:rsidRPr="00972F63">
        <w:rPr>
          <w:rFonts w:ascii="Cambria" w:hAnsi="Cambria" w:cs="Cambria"/>
          <w:b/>
          <w:bCs/>
          <w:i/>
          <w:iCs/>
          <w:color w:val="C00000"/>
          <w:sz w:val="32"/>
          <w:szCs w:val="32"/>
          <w:lang w:eastAsia="lt-LT"/>
        </w:rPr>
        <w:t>Ko reikia geram vaiko miegui?</w:t>
      </w:r>
    </w:p>
    <w:p w14:paraId="10475ACF" w14:textId="77777777" w:rsidR="007C3955" w:rsidRPr="004A43BE" w:rsidRDefault="007C3955" w:rsidP="007C3955">
      <w:pPr>
        <w:spacing w:after="0" w:line="240" w:lineRule="auto"/>
        <w:jc w:val="both"/>
        <w:rPr>
          <w:rFonts w:ascii="Cambria" w:hAnsi="Cambria" w:cs="Cambria"/>
          <w:sz w:val="32"/>
          <w:szCs w:val="32"/>
          <w:lang w:eastAsia="lt-LT"/>
        </w:rPr>
      </w:pPr>
    </w:p>
    <w:tbl>
      <w:tblPr>
        <w:tblpPr w:leftFromText="180" w:rightFromText="180" w:vertAnchor="text" w:horzAnchor="margin" w:tblpXSpec="right" w:tblpY="81"/>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36"/>
        <w:gridCol w:w="1146"/>
        <w:gridCol w:w="1198"/>
        <w:gridCol w:w="1236"/>
      </w:tblGrid>
      <w:tr w:rsidR="007C3955" w:rsidRPr="004D1E98" w14:paraId="144BAF74" w14:textId="77777777" w:rsidTr="001A5C5F">
        <w:trPr>
          <w:trHeight w:val="347"/>
        </w:trPr>
        <w:tc>
          <w:tcPr>
            <w:tcW w:w="4616" w:type="dxa"/>
            <w:gridSpan w:val="4"/>
            <w:tcBorders>
              <w:bottom w:val="single" w:sz="18" w:space="0" w:color="4F81BD"/>
            </w:tcBorders>
          </w:tcPr>
          <w:p w14:paraId="1C737491" w14:textId="77777777" w:rsidR="007C3955" w:rsidRPr="004D1E98" w:rsidRDefault="007C3955" w:rsidP="001A5C5F">
            <w:pPr>
              <w:spacing w:after="0" w:line="240" w:lineRule="auto"/>
              <w:jc w:val="center"/>
              <w:rPr>
                <w:rFonts w:ascii="Cambria" w:hAnsi="Cambria" w:cs="Cambria"/>
                <w:b/>
                <w:bCs/>
                <w:sz w:val="20"/>
                <w:szCs w:val="20"/>
                <w:lang w:eastAsia="lt-LT"/>
              </w:rPr>
            </w:pPr>
            <w:r w:rsidRPr="004D1E98">
              <w:rPr>
                <w:rFonts w:ascii="Cambria" w:hAnsi="Cambria" w:cs="Cambria"/>
                <w:b/>
                <w:bCs/>
                <w:sz w:val="20"/>
                <w:szCs w:val="20"/>
                <w:lang w:eastAsia="lt-LT"/>
              </w:rPr>
              <w:t>Vaikų miego ir būdravimo trukmė valandomis</w:t>
            </w:r>
          </w:p>
        </w:tc>
      </w:tr>
      <w:tr w:rsidR="007C3955" w:rsidRPr="004D1E98" w14:paraId="78591786" w14:textId="77777777" w:rsidTr="001A5C5F">
        <w:trPr>
          <w:trHeight w:val="1368"/>
        </w:trPr>
        <w:tc>
          <w:tcPr>
            <w:tcW w:w="1036" w:type="dxa"/>
            <w:shd w:val="clear" w:color="auto" w:fill="D3DFEE"/>
          </w:tcPr>
          <w:p w14:paraId="3696A146" w14:textId="77777777" w:rsidR="007C3955" w:rsidRPr="004D1E98" w:rsidRDefault="007C3955" w:rsidP="001A5C5F">
            <w:pPr>
              <w:spacing w:after="0" w:line="240" w:lineRule="auto"/>
              <w:jc w:val="center"/>
              <w:rPr>
                <w:rFonts w:ascii="Cambria" w:hAnsi="Cambria" w:cs="Cambria"/>
                <w:b/>
                <w:bCs/>
                <w:sz w:val="20"/>
                <w:szCs w:val="20"/>
                <w:lang w:eastAsia="lt-LT"/>
              </w:rPr>
            </w:pPr>
            <w:r w:rsidRPr="004D1E98">
              <w:rPr>
                <w:rFonts w:ascii="Cambria" w:hAnsi="Cambria" w:cs="Cambria"/>
                <w:b/>
                <w:bCs/>
                <w:sz w:val="20"/>
                <w:szCs w:val="20"/>
                <w:lang w:eastAsia="lt-LT"/>
              </w:rPr>
              <w:t>Vaiko amžius (metais)</w:t>
            </w:r>
          </w:p>
        </w:tc>
        <w:tc>
          <w:tcPr>
            <w:tcW w:w="1146" w:type="dxa"/>
            <w:shd w:val="clear" w:color="auto" w:fill="D3DFEE"/>
          </w:tcPr>
          <w:p w14:paraId="4BB5D3BE" w14:textId="77777777" w:rsidR="007C3955" w:rsidRPr="004D1E98" w:rsidRDefault="007C3955" w:rsidP="001A5C5F">
            <w:pPr>
              <w:spacing w:after="0" w:line="240" w:lineRule="auto"/>
              <w:jc w:val="center"/>
              <w:rPr>
                <w:rFonts w:ascii="Cambria" w:hAnsi="Cambria" w:cs="Cambria"/>
                <w:sz w:val="20"/>
                <w:szCs w:val="20"/>
                <w:lang w:eastAsia="lt-LT"/>
              </w:rPr>
            </w:pPr>
            <w:r w:rsidRPr="004D1E98">
              <w:rPr>
                <w:rFonts w:ascii="Cambria" w:hAnsi="Cambria" w:cs="Cambria"/>
                <w:sz w:val="20"/>
                <w:szCs w:val="20"/>
                <w:lang w:eastAsia="lt-LT"/>
              </w:rPr>
              <w:t>Nakties miego trukmė (val.)</w:t>
            </w:r>
          </w:p>
        </w:tc>
        <w:tc>
          <w:tcPr>
            <w:tcW w:w="1198" w:type="dxa"/>
            <w:shd w:val="clear" w:color="auto" w:fill="D3DFEE"/>
          </w:tcPr>
          <w:p w14:paraId="19890DA5" w14:textId="77777777" w:rsidR="007C3955" w:rsidRPr="004D1E98" w:rsidRDefault="007C3955" w:rsidP="001A5C5F">
            <w:pPr>
              <w:spacing w:after="0" w:line="240" w:lineRule="auto"/>
              <w:jc w:val="center"/>
              <w:rPr>
                <w:rFonts w:ascii="Cambria" w:hAnsi="Cambria" w:cs="Cambria"/>
                <w:sz w:val="20"/>
                <w:szCs w:val="20"/>
                <w:lang w:eastAsia="lt-LT"/>
              </w:rPr>
            </w:pPr>
            <w:r w:rsidRPr="004D1E98">
              <w:rPr>
                <w:rFonts w:ascii="Cambria" w:hAnsi="Cambria" w:cs="Cambria"/>
                <w:sz w:val="20"/>
                <w:szCs w:val="20"/>
                <w:lang w:eastAsia="lt-LT"/>
              </w:rPr>
              <w:t>Dienos miego periodų skaičius</w:t>
            </w:r>
          </w:p>
        </w:tc>
        <w:tc>
          <w:tcPr>
            <w:tcW w:w="1236" w:type="dxa"/>
            <w:shd w:val="clear" w:color="auto" w:fill="D3DFEE"/>
          </w:tcPr>
          <w:p w14:paraId="39DD42D1" w14:textId="77777777" w:rsidR="007C3955" w:rsidRPr="004D1E98" w:rsidRDefault="007C3955" w:rsidP="001A5C5F">
            <w:pPr>
              <w:spacing w:after="0" w:line="240" w:lineRule="auto"/>
              <w:jc w:val="center"/>
              <w:rPr>
                <w:rFonts w:ascii="Cambria" w:hAnsi="Cambria" w:cs="Cambria"/>
                <w:sz w:val="20"/>
                <w:szCs w:val="20"/>
                <w:lang w:eastAsia="lt-LT"/>
              </w:rPr>
            </w:pPr>
            <w:r w:rsidRPr="004D1E98">
              <w:rPr>
                <w:rFonts w:ascii="Cambria" w:hAnsi="Cambria" w:cs="Cambria"/>
                <w:sz w:val="20"/>
                <w:szCs w:val="20"/>
                <w:lang w:eastAsia="lt-LT"/>
              </w:rPr>
              <w:t>Dienos miego trukmė (val.)</w:t>
            </w:r>
          </w:p>
        </w:tc>
      </w:tr>
      <w:tr w:rsidR="007C3955" w:rsidRPr="004D1E98" w14:paraId="72F2333B" w14:textId="77777777" w:rsidTr="001A5C5F">
        <w:trPr>
          <w:trHeight w:val="411"/>
        </w:trPr>
        <w:tc>
          <w:tcPr>
            <w:tcW w:w="1036" w:type="dxa"/>
          </w:tcPr>
          <w:p w14:paraId="0CE87A73" w14:textId="77777777" w:rsidR="007C3955" w:rsidRPr="004D1E98" w:rsidRDefault="007C3955" w:rsidP="001A5C5F">
            <w:pPr>
              <w:spacing w:after="0" w:line="240" w:lineRule="auto"/>
              <w:jc w:val="center"/>
              <w:rPr>
                <w:rFonts w:ascii="Cambria" w:hAnsi="Cambria" w:cs="Cambria"/>
                <w:b/>
                <w:bCs/>
                <w:sz w:val="24"/>
                <w:szCs w:val="24"/>
                <w:lang w:val="en-US" w:eastAsia="lt-LT"/>
              </w:rPr>
            </w:pPr>
            <w:r w:rsidRPr="004D1E98">
              <w:rPr>
                <w:rFonts w:ascii="Cambria" w:hAnsi="Cambria" w:cs="Cambria"/>
                <w:b/>
                <w:bCs/>
                <w:sz w:val="24"/>
                <w:szCs w:val="24"/>
                <w:lang w:val="en-US" w:eastAsia="lt-LT"/>
              </w:rPr>
              <w:t>1-1,5</w:t>
            </w:r>
          </w:p>
        </w:tc>
        <w:tc>
          <w:tcPr>
            <w:tcW w:w="1146" w:type="dxa"/>
          </w:tcPr>
          <w:p w14:paraId="4DAE508A"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10-11</w:t>
            </w:r>
          </w:p>
        </w:tc>
        <w:tc>
          <w:tcPr>
            <w:tcW w:w="1198" w:type="dxa"/>
          </w:tcPr>
          <w:p w14:paraId="335491E7"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2</w:t>
            </w:r>
          </w:p>
        </w:tc>
        <w:tc>
          <w:tcPr>
            <w:tcW w:w="1236" w:type="dxa"/>
          </w:tcPr>
          <w:p w14:paraId="4E6E279B"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2,5-1,5</w:t>
            </w:r>
          </w:p>
        </w:tc>
      </w:tr>
      <w:tr w:rsidR="007C3955" w:rsidRPr="004D1E98" w14:paraId="4B9D1543" w14:textId="77777777" w:rsidTr="001A5C5F">
        <w:trPr>
          <w:trHeight w:val="411"/>
        </w:trPr>
        <w:tc>
          <w:tcPr>
            <w:tcW w:w="1036" w:type="dxa"/>
            <w:shd w:val="clear" w:color="auto" w:fill="D3DFEE"/>
          </w:tcPr>
          <w:p w14:paraId="50A45B0A" w14:textId="77777777" w:rsidR="007C3955" w:rsidRPr="004D1E98" w:rsidRDefault="007C3955" w:rsidP="001A5C5F">
            <w:pPr>
              <w:spacing w:after="0" w:line="240" w:lineRule="auto"/>
              <w:jc w:val="center"/>
              <w:rPr>
                <w:rFonts w:ascii="Cambria" w:hAnsi="Cambria" w:cs="Cambria"/>
                <w:b/>
                <w:bCs/>
                <w:sz w:val="24"/>
                <w:szCs w:val="24"/>
                <w:lang w:eastAsia="lt-LT"/>
              </w:rPr>
            </w:pPr>
            <w:r w:rsidRPr="004D1E98">
              <w:rPr>
                <w:rFonts w:ascii="Cambria" w:hAnsi="Cambria" w:cs="Cambria"/>
                <w:b/>
                <w:bCs/>
                <w:sz w:val="24"/>
                <w:szCs w:val="24"/>
                <w:lang w:eastAsia="lt-LT"/>
              </w:rPr>
              <w:t>1,5-2</w:t>
            </w:r>
          </w:p>
        </w:tc>
        <w:tc>
          <w:tcPr>
            <w:tcW w:w="1146" w:type="dxa"/>
            <w:shd w:val="clear" w:color="auto" w:fill="D3DFEE"/>
          </w:tcPr>
          <w:p w14:paraId="4C456B2B"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10-11</w:t>
            </w:r>
          </w:p>
        </w:tc>
        <w:tc>
          <w:tcPr>
            <w:tcW w:w="1198" w:type="dxa"/>
            <w:shd w:val="clear" w:color="auto" w:fill="D3DFEE"/>
          </w:tcPr>
          <w:p w14:paraId="1E2D36FA"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w:t>
            </w:r>
          </w:p>
        </w:tc>
        <w:tc>
          <w:tcPr>
            <w:tcW w:w="1236" w:type="dxa"/>
            <w:shd w:val="clear" w:color="auto" w:fill="D3DFEE"/>
          </w:tcPr>
          <w:p w14:paraId="47A2CCF1"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3-2,5</w:t>
            </w:r>
          </w:p>
        </w:tc>
      </w:tr>
      <w:tr w:rsidR="007C3955" w:rsidRPr="004D1E98" w14:paraId="5BF8E13E" w14:textId="77777777" w:rsidTr="001A5C5F">
        <w:trPr>
          <w:trHeight w:val="411"/>
        </w:trPr>
        <w:tc>
          <w:tcPr>
            <w:tcW w:w="1036" w:type="dxa"/>
          </w:tcPr>
          <w:p w14:paraId="644591C4" w14:textId="77777777" w:rsidR="007C3955" w:rsidRPr="004D1E98" w:rsidRDefault="007C3955" w:rsidP="001A5C5F">
            <w:pPr>
              <w:spacing w:after="0" w:line="240" w:lineRule="auto"/>
              <w:jc w:val="center"/>
              <w:rPr>
                <w:rFonts w:ascii="Cambria" w:hAnsi="Cambria" w:cs="Cambria"/>
                <w:b/>
                <w:bCs/>
                <w:sz w:val="24"/>
                <w:szCs w:val="24"/>
                <w:lang w:eastAsia="lt-LT"/>
              </w:rPr>
            </w:pPr>
            <w:r w:rsidRPr="004D1E98">
              <w:rPr>
                <w:rFonts w:ascii="Cambria" w:hAnsi="Cambria" w:cs="Cambria"/>
                <w:b/>
                <w:bCs/>
                <w:sz w:val="24"/>
                <w:szCs w:val="24"/>
                <w:lang w:eastAsia="lt-LT"/>
              </w:rPr>
              <w:t>2-3</w:t>
            </w:r>
          </w:p>
        </w:tc>
        <w:tc>
          <w:tcPr>
            <w:tcW w:w="1146" w:type="dxa"/>
          </w:tcPr>
          <w:p w14:paraId="5BF5F1A8"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10-11</w:t>
            </w:r>
          </w:p>
        </w:tc>
        <w:tc>
          <w:tcPr>
            <w:tcW w:w="1198" w:type="dxa"/>
          </w:tcPr>
          <w:p w14:paraId="054491A0"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w:t>
            </w:r>
          </w:p>
        </w:tc>
        <w:tc>
          <w:tcPr>
            <w:tcW w:w="1236" w:type="dxa"/>
          </w:tcPr>
          <w:p w14:paraId="32936791"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2,5-2</w:t>
            </w:r>
          </w:p>
        </w:tc>
      </w:tr>
      <w:tr w:rsidR="007C3955" w:rsidRPr="004D1E98" w14:paraId="3B2245E6" w14:textId="77777777" w:rsidTr="001A5C5F">
        <w:trPr>
          <w:trHeight w:val="411"/>
        </w:trPr>
        <w:tc>
          <w:tcPr>
            <w:tcW w:w="1036" w:type="dxa"/>
            <w:shd w:val="clear" w:color="auto" w:fill="D3DFEE"/>
          </w:tcPr>
          <w:p w14:paraId="75E5F0DF" w14:textId="77777777" w:rsidR="007C3955" w:rsidRPr="004D1E98" w:rsidRDefault="007C3955" w:rsidP="001A5C5F">
            <w:pPr>
              <w:spacing w:after="0" w:line="240" w:lineRule="auto"/>
              <w:jc w:val="center"/>
              <w:rPr>
                <w:rFonts w:ascii="Cambria" w:hAnsi="Cambria" w:cs="Cambria"/>
                <w:b/>
                <w:bCs/>
                <w:sz w:val="24"/>
                <w:szCs w:val="24"/>
                <w:lang w:eastAsia="lt-LT"/>
              </w:rPr>
            </w:pPr>
            <w:r w:rsidRPr="004D1E98">
              <w:rPr>
                <w:rFonts w:ascii="Cambria" w:hAnsi="Cambria" w:cs="Cambria"/>
                <w:b/>
                <w:bCs/>
                <w:sz w:val="24"/>
                <w:szCs w:val="24"/>
                <w:lang w:eastAsia="lt-LT"/>
              </w:rPr>
              <w:t>3-5</w:t>
            </w:r>
          </w:p>
        </w:tc>
        <w:tc>
          <w:tcPr>
            <w:tcW w:w="1146" w:type="dxa"/>
            <w:shd w:val="clear" w:color="auto" w:fill="D3DFEE"/>
          </w:tcPr>
          <w:p w14:paraId="115683B1"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10-10,5</w:t>
            </w:r>
          </w:p>
        </w:tc>
        <w:tc>
          <w:tcPr>
            <w:tcW w:w="1198" w:type="dxa"/>
            <w:shd w:val="clear" w:color="auto" w:fill="D3DFEE"/>
          </w:tcPr>
          <w:p w14:paraId="3F06C756"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w:t>
            </w:r>
          </w:p>
        </w:tc>
        <w:tc>
          <w:tcPr>
            <w:tcW w:w="1236" w:type="dxa"/>
            <w:shd w:val="clear" w:color="auto" w:fill="D3DFEE"/>
          </w:tcPr>
          <w:p w14:paraId="021A0444"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2</w:t>
            </w:r>
          </w:p>
        </w:tc>
      </w:tr>
      <w:tr w:rsidR="007C3955" w:rsidRPr="004D1E98" w14:paraId="6539C8AB" w14:textId="77777777" w:rsidTr="001A5C5F">
        <w:trPr>
          <w:trHeight w:val="411"/>
        </w:trPr>
        <w:tc>
          <w:tcPr>
            <w:tcW w:w="1036" w:type="dxa"/>
          </w:tcPr>
          <w:p w14:paraId="2CE04DF1" w14:textId="77777777" w:rsidR="007C3955" w:rsidRPr="004D1E98" w:rsidRDefault="007C3955" w:rsidP="001A5C5F">
            <w:pPr>
              <w:spacing w:after="0" w:line="240" w:lineRule="auto"/>
              <w:jc w:val="center"/>
              <w:rPr>
                <w:rFonts w:ascii="Cambria" w:hAnsi="Cambria" w:cs="Cambria"/>
                <w:b/>
                <w:bCs/>
                <w:sz w:val="24"/>
                <w:szCs w:val="24"/>
                <w:lang w:eastAsia="lt-LT"/>
              </w:rPr>
            </w:pPr>
            <w:r w:rsidRPr="004D1E98">
              <w:rPr>
                <w:rFonts w:ascii="Cambria" w:hAnsi="Cambria" w:cs="Cambria"/>
                <w:b/>
                <w:bCs/>
                <w:sz w:val="24"/>
                <w:szCs w:val="24"/>
                <w:lang w:eastAsia="lt-LT"/>
              </w:rPr>
              <w:t>5-6,5</w:t>
            </w:r>
          </w:p>
        </w:tc>
        <w:tc>
          <w:tcPr>
            <w:tcW w:w="1146" w:type="dxa"/>
          </w:tcPr>
          <w:p w14:paraId="341AE8AC"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10</w:t>
            </w:r>
          </w:p>
        </w:tc>
        <w:tc>
          <w:tcPr>
            <w:tcW w:w="1198" w:type="dxa"/>
          </w:tcPr>
          <w:p w14:paraId="075CEB53"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w:t>
            </w:r>
          </w:p>
        </w:tc>
        <w:tc>
          <w:tcPr>
            <w:tcW w:w="1236" w:type="dxa"/>
          </w:tcPr>
          <w:p w14:paraId="12BC84A7" w14:textId="77777777" w:rsidR="007C3955" w:rsidRPr="004D1E98" w:rsidRDefault="007C3955" w:rsidP="001A5C5F">
            <w:pPr>
              <w:spacing w:after="0" w:line="240" w:lineRule="auto"/>
              <w:jc w:val="center"/>
              <w:rPr>
                <w:rFonts w:ascii="Cambria" w:hAnsi="Cambria" w:cs="Cambria"/>
                <w:sz w:val="24"/>
                <w:szCs w:val="24"/>
                <w:lang w:eastAsia="lt-LT"/>
              </w:rPr>
            </w:pPr>
            <w:r w:rsidRPr="004D1E98">
              <w:rPr>
                <w:rFonts w:ascii="Cambria" w:hAnsi="Cambria" w:cs="Cambria"/>
                <w:sz w:val="24"/>
                <w:szCs w:val="24"/>
                <w:lang w:eastAsia="lt-LT"/>
              </w:rPr>
              <w:t>1,5</w:t>
            </w:r>
          </w:p>
        </w:tc>
      </w:tr>
    </w:tbl>
    <w:p w14:paraId="74D42554" w14:textId="77777777" w:rsidR="007C3955" w:rsidRDefault="007C3955" w:rsidP="007C3955">
      <w:pPr>
        <w:spacing w:after="0" w:line="240" w:lineRule="auto"/>
        <w:ind w:firstLine="567"/>
        <w:jc w:val="both"/>
        <w:rPr>
          <w:rFonts w:ascii="Cambria" w:hAnsi="Cambria" w:cs="Cambria"/>
          <w:sz w:val="36"/>
          <w:szCs w:val="36"/>
          <w:lang w:eastAsia="lt-LT"/>
        </w:rPr>
      </w:pPr>
      <w:r w:rsidRPr="008705B2">
        <w:rPr>
          <w:rFonts w:ascii="Cambria" w:hAnsi="Cambria" w:cs="Cambria"/>
          <w:sz w:val="32"/>
          <w:szCs w:val="32"/>
          <w:lang w:eastAsia="lt-LT"/>
        </w:rPr>
        <w:t>Mažiems vaikams  kokybiškas miegas</w:t>
      </w:r>
      <w:r w:rsidRPr="008705B2">
        <w:rPr>
          <w:rFonts w:ascii="Cambria" w:hAnsi="Cambria" w:cs="Cambria"/>
          <w:sz w:val="32"/>
          <w:szCs w:val="32"/>
        </w:rPr>
        <w:t xml:space="preserve"> yra vienas iš veiksnių, padedančių išsaugoti gerą savijautą ir sveikatą.  Tik miegodami vaikai tinkamai pailsi, miegas būtinas jų normaliai raidai, fiziniam bei protiniam vystymuisi. Įrodyta, kad neišsimiegojus vaikams daug sunkiau atlikti abstrakčias ir sudėtingas, didesnio smegenų darbo reikalaujančias užduotis.</w:t>
      </w:r>
      <w:r w:rsidRPr="008705B2">
        <w:rPr>
          <w:rFonts w:ascii="Cambria" w:hAnsi="Cambria" w:cs="Cambria"/>
          <w:sz w:val="36"/>
          <w:szCs w:val="36"/>
          <w:lang w:eastAsia="lt-LT"/>
        </w:rPr>
        <w:t xml:space="preserve"> </w:t>
      </w:r>
    </w:p>
    <w:p w14:paraId="09A90639" w14:textId="77777777" w:rsidR="007C3955" w:rsidRPr="008705B2" w:rsidRDefault="007C3955" w:rsidP="007C3955">
      <w:pPr>
        <w:spacing w:after="0" w:line="240" w:lineRule="auto"/>
        <w:ind w:firstLine="567"/>
        <w:jc w:val="both"/>
        <w:rPr>
          <w:rFonts w:ascii="Cambria" w:hAnsi="Cambria" w:cs="Cambria"/>
          <w:sz w:val="36"/>
          <w:szCs w:val="36"/>
          <w:lang w:eastAsia="lt-LT"/>
        </w:rPr>
      </w:pPr>
    </w:p>
    <w:p w14:paraId="3460722E" w14:textId="77777777" w:rsidR="007C3955" w:rsidRDefault="007C3955" w:rsidP="007C3955">
      <w:pPr>
        <w:spacing w:after="0" w:line="240" w:lineRule="auto"/>
        <w:ind w:firstLine="567"/>
        <w:jc w:val="both"/>
        <w:rPr>
          <w:rFonts w:ascii="Cambria" w:hAnsi="Cambria" w:cs="Cambria"/>
          <w:sz w:val="32"/>
          <w:szCs w:val="32"/>
        </w:rPr>
      </w:pPr>
      <w:r w:rsidRPr="00972F63">
        <w:rPr>
          <w:rFonts w:ascii="Cambria" w:hAnsi="Cambria" w:cs="Cambria"/>
          <w:sz w:val="32"/>
          <w:szCs w:val="32"/>
        </w:rPr>
        <w:t>Gerai miegantys vaikai išsiskiria pozityvesniu savęs vertinimu, tuo tarpu vaikai, kuriems trūksta miego, nesugeba kontroliuoti savo emocijų, jiems sunku susikaupti. Tinkama miego trukmė yra svarbus nuotaikos stabilumo, gero mokymosi veiksnys. Ypatingai svarbus miegas nuvargus, pervargus ar susirgus, jis padeda atgauti jėgas, sveikti.</w:t>
      </w:r>
      <w:r w:rsidRPr="007C3955">
        <w:rPr>
          <w:rFonts w:ascii="Cambria" w:hAnsi="Cambria" w:cs="Cambria"/>
          <w:sz w:val="32"/>
          <w:szCs w:val="32"/>
        </w:rPr>
        <w:t xml:space="preserve"> </w:t>
      </w:r>
    </w:p>
    <w:p w14:paraId="73090E66" w14:textId="77777777" w:rsidR="009E0438" w:rsidRDefault="009E0438" w:rsidP="007C3955">
      <w:pPr>
        <w:spacing w:after="0" w:line="240" w:lineRule="auto"/>
        <w:ind w:firstLine="567"/>
        <w:jc w:val="both"/>
        <w:rPr>
          <w:rFonts w:ascii="Cambria" w:hAnsi="Cambria" w:cs="Cambria"/>
          <w:sz w:val="32"/>
          <w:szCs w:val="32"/>
        </w:rPr>
      </w:pPr>
    </w:p>
    <w:p w14:paraId="3D7A4808" w14:textId="77777777" w:rsidR="009E0438" w:rsidRDefault="009E0438" w:rsidP="007C3955">
      <w:pPr>
        <w:spacing w:after="0" w:line="240" w:lineRule="auto"/>
        <w:ind w:firstLine="567"/>
        <w:jc w:val="both"/>
        <w:rPr>
          <w:rFonts w:ascii="Cambria" w:hAnsi="Cambria" w:cs="Cambria"/>
          <w:sz w:val="32"/>
          <w:szCs w:val="32"/>
        </w:rPr>
      </w:pPr>
    </w:p>
    <w:p w14:paraId="172A20D1" w14:textId="77777777" w:rsidR="009E0438" w:rsidRPr="00972F63" w:rsidRDefault="009E0438" w:rsidP="007C3955">
      <w:pPr>
        <w:spacing w:after="0" w:line="240" w:lineRule="auto"/>
        <w:ind w:firstLine="567"/>
        <w:jc w:val="both"/>
        <w:rPr>
          <w:rFonts w:ascii="Cambria" w:hAnsi="Cambria" w:cs="Cambria"/>
          <w:sz w:val="32"/>
          <w:szCs w:val="32"/>
        </w:rPr>
      </w:pPr>
    </w:p>
    <w:p w14:paraId="4639B776" w14:textId="77777777" w:rsidR="007C3955" w:rsidRPr="00082008" w:rsidRDefault="007C3955" w:rsidP="00082008">
      <w:pPr>
        <w:pStyle w:val="Betarp"/>
        <w:jc w:val="both"/>
        <w:rPr>
          <w:rFonts w:ascii="Cambria" w:hAnsi="Cambria" w:cs="Cambria"/>
          <w:sz w:val="32"/>
          <w:szCs w:val="32"/>
        </w:rPr>
      </w:pPr>
    </w:p>
    <w:p w14:paraId="2F3FF2EC" w14:textId="77777777" w:rsidR="00612BC7" w:rsidRDefault="00612BC7" w:rsidP="00082008">
      <w:pPr>
        <w:pStyle w:val="Betarp"/>
        <w:jc w:val="both"/>
        <w:rPr>
          <w:rFonts w:ascii="Cambria" w:hAnsi="Cambria" w:cs="Cambria"/>
          <w:sz w:val="32"/>
          <w:szCs w:val="32"/>
        </w:rPr>
      </w:pPr>
      <w:r w:rsidRPr="00082008">
        <w:rPr>
          <w:rFonts w:ascii="Cambria" w:hAnsi="Cambria" w:cs="Cambria"/>
          <w:sz w:val="32"/>
          <w:szCs w:val="32"/>
        </w:rPr>
        <w:t xml:space="preserve">  </w:t>
      </w:r>
    </w:p>
    <w:p w14:paraId="43572565" w14:textId="77777777" w:rsidR="00612BC7" w:rsidRDefault="00612BC7" w:rsidP="004A43BE">
      <w:pPr>
        <w:spacing w:after="0" w:line="240" w:lineRule="auto"/>
        <w:rPr>
          <w:rFonts w:ascii="Times New Roman" w:hAnsi="Times New Roman" w:cs="Times New Roman"/>
          <w:sz w:val="25"/>
          <w:szCs w:val="25"/>
          <w:lang w:eastAsia="lt-LT"/>
        </w:rPr>
      </w:pPr>
    </w:p>
    <w:p w14:paraId="01426F7C" w14:textId="77777777" w:rsidR="00612BC7" w:rsidRDefault="00612BC7" w:rsidP="004A43BE">
      <w:pPr>
        <w:spacing w:after="0" w:line="240" w:lineRule="auto"/>
        <w:rPr>
          <w:rFonts w:ascii="Cambria" w:hAnsi="Cambria" w:cs="Cambria"/>
          <w:b/>
          <w:bCs/>
          <w:i/>
          <w:iCs/>
          <w:color w:val="C00000"/>
          <w:sz w:val="32"/>
          <w:szCs w:val="32"/>
          <w:lang w:eastAsia="lt-LT"/>
        </w:rPr>
      </w:pPr>
      <w:r w:rsidRPr="002525A0">
        <w:rPr>
          <w:rFonts w:ascii="Cambria" w:hAnsi="Cambria" w:cs="Cambria"/>
          <w:b/>
          <w:bCs/>
          <w:i/>
          <w:iCs/>
          <w:color w:val="C00000"/>
          <w:sz w:val="32"/>
          <w:szCs w:val="32"/>
          <w:lang w:eastAsia="lt-LT"/>
        </w:rPr>
        <w:lastRenderedPageBreak/>
        <w:t>Ar darželyje vaikai privalo eiti pasivaikščioti į lauką?</w:t>
      </w:r>
    </w:p>
    <w:p w14:paraId="6CBB88B7" w14:textId="77777777" w:rsidR="00612BC7" w:rsidRPr="002525A0" w:rsidRDefault="00612BC7" w:rsidP="004A43BE">
      <w:pPr>
        <w:spacing w:after="0" w:line="240" w:lineRule="auto"/>
        <w:rPr>
          <w:rFonts w:ascii="Cambria" w:hAnsi="Cambria" w:cs="Cambria"/>
          <w:b/>
          <w:bCs/>
          <w:i/>
          <w:iCs/>
          <w:color w:val="C00000"/>
          <w:sz w:val="32"/>
          <w:szCs w:val="32"/>
          <w:lang w:eastAsia="lt-LT"/>
        </w:rPr>
      </w:pPr>
    </w:p>
    <w:p w14:paraId="7178B5D0" w14:textId="77777777" w:rsidR="00612BC7" w:rsidRPr="004F0401" w:rsidRDefault="00612BC7" w:rsidP="006E06C1">
      <w:pPr>
        <w:spacing w:after="0" w:line="240" w:lineRule="auto"/>
        <w:ind w:firstLine="567"/>
        <w:jc w:val="both"/>
        <w:rPr>
          <w:rFonts w:ascii="Cambria" w:hAnsi="Cambria" w:cs="Cambria"/>
          <w:sz w:val="28"/>
          <w:szCs w:val="28"/>
          <w:lang w:eastAsia="lt-LT"/>
        </w:rPr>
      </w:pPr>
      <w:r>
        <w:rPr>
          <w:rFonts w:ascii="Times New Roman" w:hAnsi="Times New Roman" w:cs="Times New Roman"/>
          <w:sz w:val="32"/>
          <w:szCs w:val="32"/>
          <w:lang w:eastAsia="lt-LT"/>
        </w:rPr>
        <w:t xml:space="preserve"> </w:t>
      </w:r>
      <w:r w:rsidRPr="004F0401">
        <w:rPr>
          <w:rFonts w:ascii="Cambria" w:hAnsi="Cambria" w:cs="Cambria"/>
          <w:sz w:val="28"/>
          <w:szCs w:val="28"/>
          <w:lang w:eastAsia="lt-LT"/>
        </w:rPr>
        <w:t xml:space="preserve"> Pagal </w:t>
      </w:r>
      <w:r w:rsidRPr="004F0401">
        <w:rPr>
          <w:rStyle w:val="Grietas"/>
          <w:rFonts w:ascii="Cambria" w:hAnsi="Cambria" w:cs="Cambria"/>
          <w:b w:val="0"/>
          <w:bCs w:val="0"/>
          <w:sz w:val="28"/>
          <w:szCs w:val="28"/>
        </w:rPr>
        <w:t>Lietuvos Respublikos higienos normą HN 75:2010, skirtą įstaigoms, vykdančioms ikimokyklinio ir (ar) priešmokyklinio ugdymo programą, bendruosius sveikatos saugos reikalavimus k</w:t>
      </w:r>
      <w:r w:rsidRPr="004F0401">
        <w:rPr>
          <w:rFonts w:ascii="Cambria" w:hAnsi="Cambria" w:cs="Cambria"/>
          <w:sz w:val="28"/>
          <w:szCs w:val="28"/>
          <w:lang w:eastAsia="lt-LT"/>
        </w:rPr>
        <w:t>asdien 2 kartus šviesiu paros metu vaikai turi būti išvedami į lauką. Tuomet kai vaikai yra lauke ar kitose ugdymo veiklose yra pats tinkamiausias metas į grupės patalpas įleisti gaivaus oro.</w:t>
      </w:r>
    </w:p>
    <w:p w14:paraId="3EE3D025" w14:textId="77777777" w:rsidR="003325DE" w:rsidRPr="0018080E" w:rsidRDefault="003325DE" w:rsidP="003325DE">
      <w:pPr>
        <w:spacing w:before="100" w:beforeAutospacing="1" w:after="100" w:afterAutospacing="1" w:line="240" w:lineRule="auto"/>
        <w:rPr>
          <w:rFonts w:ascii="Cambria" w:hAnsi="Cambria" w:cs="Cambria"/>
          <w:b/>
          <w:bCs/>
          <w:i/>
          <w:iCs/>
          <w:sz w:val="24"/>
          <w:szCs w:val="24"/>
          <w:lang w:eastAsia="lt-LT"/>
        </w:rPr>
      </w:pPr>
      <w:r w:rsidRPr="0018080E">
        <w:rPr>
          <w:rFonts w:ascii="Cambria" w:hAnsi="Cambria" w:cs="Cambria"/>
          <w:b/>
          <w:bCs/>
          <w:i/>
          <w:iCs/>
          <w:color w:val="C00000"/>
          <w:sz w:val="32"/>
          <w:szCs w:val="32"/>
          <w:lang w:eastAsia="lt-LT"/>
        </w:rPr>
        <w:t xml:space="preserve">Kam reikia šviežio oro? </w:t>
      </w:r>
    </w:p>
    <w:p w14:paraId="44B4DE5A" w14:textId="77777777" w:rsidR="003325DE" w:rsidRPr="0018080E" w:rsidRDefault="00612BC7" w:rsidP="003325DE">
      <w:pPr>
        <w:spacing w:before="100" w:beforeAutospacing="1" w:after="100" w:afterAutospacing="1" w:line="240" w:lineRule="auto"/>
        <w:ind w:firstLine="567"/>
        <w:jc w:val="both"/>
        <w:rPr>
          <w:rFonts w:ascii="Cambria" w:hAnsi="Cambria" w:cs="Cambria"/>
          <w:sz w:val="28"/>
          <w:szCs w:val="28"/>
          <w:lang w:eastAsia="lt-LT"/>
        </w:rPr>
      </w:pPr>
      <w:r w:rsidRPr="002525A0">
        <w:rPr>
          <w:rFonts w:ascii="Times New Roman" w:hAnsi="Times New Roman" w:cs="Times New Roman"/>
          <w:sz w:val="24"/>
          <w:szCs w:val="24"/>
          <w:lang w:eastAsia="lt-LT"/>
        </w:rPr>
        <w:br/>
      </w:r>
      <w:r w:rsidR="003325DE" w:rsidRPr="0018080E">
        <w:rPr>
          <w:rFonts w:ascii="Cambria" w:hAnsi="Cambria" w:cs="Cambria"/>
          <w:sz w:val="28"/>
          <w:szCs w:val="28"/>
          <w:lang w:eastAsia="lt-LT"/>
        </w:rPr>
        <w:t>Be abejo – visiems! Jei</w:t>
      </w:r>
      <w:r w:rsidR="003325DE">
        <w:rPr>
          <w:rFonts w:ascii="Cambria" w:hAnsi="Cambria" w:cs="Cambria"/>
          <w:sz w:val="28"/>
          <w:szCs w:val="28"/>
          <w:lang w:eastAsia="lt-LT"/>
        </w:rPr>
        <w:t xml:space="preserve"> žmogus</w:t>
      </w:r>
      <w:r w:rsidR="003325DE" w:rsidRPr="0018080E">
        <w:rPr>
          <w:rFonts w:ascii="Cambria" w:hAnsi="Cambria" w:cs="Cambria"/>
          <w:sz w:val="28"/>
          <w:szCs w:val="28"/>
          <w:lang w:eastAsia="lt-LT"/>
        </w:rPr>
        <w:t xml:space="preserve"> negaluoja, prastai jaučia</w:t>
      </w:r>
      <w:r w:rsidR="003325DE">
        <w:rPr>
          <w:rFonts w:ascii="Cambria" w:hAnsi="Cambria" w:cs="Cambria"/>
          <w:sz w:val="28"/>
          <w:szCs w:val="28"/>
          <w:lang w:eastAsia="lt-LT"/>
        </w:rPr>
        <w:t>si</w:t>
      </w:r>
      <w:r w:rsidR="003325DE" w:rsidRPr="0018080E">
        <w:rPr>
          <w:rFonts w:ascii="Cambria" w:hAnsi="Cambria" w:cs="Cambria"/>
          <w:sz w:val="28"/>
          <w:szCs w:val="28"/>
          <w:lang w:eastAsia="lt-LT"/>
        </w:rPr>
        <w:t xml:space="preserve"> ar serga, šviežias oras j</w:t>
      </w:r>
      <w:r w:rsidR="003325DE">
        <w:rPr>
          <w:rFonts w:ascii="Cambria" w:hAnsi="Cambria" w:cs="Cambria"/>
          <w:sz w:val="28"/>
          <w:szCs w:val="28"/>
          <w:lang w:eastAsia="lt-LT"/>
        </w:rPr>
        <w:t>am</w:t>
      </w:r>
      <w:r w:rsidR="003325DE" w:rsidRPr="0018080E">
        <w:rPr>
          <w:rFonts w:ascii="Cambria" w:hAnsi="Cambria" w:cs="Cambria"/>
          <w:sz w:val="28"/>
          <w:szCs w:val="28"/>
          <w:lang w:eastAsia="lt-LT"/>
        </w:rPr>
        <w:t xml:space="preserve"> dar reikalingesnis. Kai kūnas sveiksta ir atsistato po sekinančios ligos, jis ima šalinti gerokai daugiau toksinų ir nuodingųjų medžiagų, nei įprastai sveiko žmogaus kūnas. Todėl labai svarbu, kad </w:t>
      </w:r>
      <w:r w:rsidR="003325DE">
        <w:rPr>
          <w:rFonts w:ascii="Cambria" w:hAnsi="Cambria" w:cs="Cambria"/>
          <w:sz w:val="28"/>
          <w:szCs w:val="28"/>
          <w:lang w:eastAsia="lt-LT"/>
        </w:rPr>
        <w:t>būtų</w:t>
      </w:r>
      <w:r w:rsidR="003325DE" w:rsidRPr="0018080E">
        <w:rPr>
          <w:rFonts w:ascii="Cambria" w:hAnsi="Cambria" w:cs="Cambria"/>
          <w:sz w:val="28"/>
          <w:szCs w:val="28"/>
          <w:lang w:eastAsia="lt-LT"/>
        </w:rPr>
        <w:t xml:space="preserve"> gau</w:t>
      </w:r>
      <w:r w:rsidR="003325DE">
        <w:rPr>
          <w:rFonts w:ascii="Cambria" w:hAnsi="Cambria" w:cs="Cambria"/>
          <w:sz w:val="28"/>
          <w:szCs w:val="28"/>
          <w:lang w:eastAsia="lt-LT"/>
        </w:rPr>
        <w:t>nama</w:t>
      </w:r>
      <w:r w:rsidR="003325DE" w:rsidRPr="0018080E">
        <w:rPr>
          <w:rFonts w:ascii="Cambria" w:hAnsi="Cambria" w:cs="Cambria"/>
          <w:sz w:val="28"/>
          <w:szCs w:val="28"/>
          <w:lang w:eastAsia="lt-LT"/>
        </w:rPr>
        <w:t xml:space="preserve"> šviežio, deguonimi turtingo oro</w:t>
      </w:r>
      <w:r w:rsidR="003325DE">
        <w:rPr>
          <w:rFonts w:ascii="Cambria" w:hAnsi="Cambria" w:cs="Cambria"/>
          <w:sz w:val="28"/>
          <w:szCs w:val="28"/>
          <w:lang w:eastAsia="lt-LT"/>
        </w:rPr>
        <w:t xml:space="preserve"> dozė</w:t>
      </w:r>
    </w:p>
    <w:p w14:paraId="69C30466" w14:textId="77777777" w:rsidR="003325DE" w:rsidRPr="003325DE" w:rsidRDefault="004B62C6" w:rsidP="003325DE">
      <w:pPr>
        <w:spacing w:before="100" w:beforeAutospacing="1" w:after="100" w:afterAutospacing="1" w:line="240" w:lineRule="auto"/>
        <w:ind w:left="360"/>
        <w:rPr>
          <w:rFonts w:ascii="Cambria" w:hAnsi="Cambria" w:cs="Cambria"/>
          <w:i/>
          <w:iCs/>
          <w:color w:val="C00000"/>
          <w:sz w:val="32"/>
          <w:szCs w:val="32"/>
          <w:lang w:eastAsia="lt-LT"/>
        </w:rPr>
      </w:pPr>
      <w:r>
        <w:rPr>
          <w:noProof/>
          <w:lang w:eastAsia="lt-LT"/>
        </w:rPr>
        <w:drawing>
          <wp:anchor distT="0" distB="0" distL="114300" distR="114300" simplePos="0" relativeHeight="251658752" behindDoc="1" locked="0" layoutInCell="1" allowOverlap="1" wp14:anchorId="4171A63E" wp14:editId="4003810C">
            <wp:simplePos x="0" y="0"/>
            <wp:positionH relativeFrom="margin">
              <wp:posOffset>180975</wp:posOffset>
            </wp:positionH>
            <wp:positionV relativeFrom="paragraph">
              <wp:posOffset>383540</wp:posOffset>
            </wp:positionV>
            <wp:extent cx="5705475" cy="5994400"/>
            <wp:effectExtent l="0" t="0" r="9525" b="6350"/>
            <wp:wrapNone/>
            <wp:docPr id="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5994400"/>
                    </a:xfrm>
                    <a:prstGeom prst="rect">
                      <a:avLst/>
                    </a:prstGeom>
                    <a:noFill/>
                  </pic:spPr>
                </pic:pic>
              </a:graphicData>
            </a:graphic>
            <wp14:sizeRelH relativeFrom="page">
              <wp14:pctWidth>0</wp14:pctWidth>
            </wp14:sizeRelH>
            <wp14:sizeRelV relativeFrom="page">
              <wp14:pctHeight>0</wp14:pctHeight>
            </wp14:sizeRelV>
          </wp:anchor>
        </w:drawing>
      </w:r>
      <w:r w:rsidR="003325DE" w:rsidRPr="003325DE">
        <w:rPr>
          <w:rFonts w:ascii="Cambria" w:hAnsi="Cambria" w:cs="Cambria"/>
          <w:b/>
          <w:bCs/>
          <w:i/>
          <w:iCs/>
          <w:color w:val="C00000"/>
          <w:sz w:val="32"/>
          <w:szCs w:val="32"/>
          <w:lang w:eastAsia="lt-LT"/>
        </w:rPr>
        <w:t>Šviežias oras – sveikata</w:t>
      </w:r>
    </w:p>
    <w:p w14:paraId="798CB7DC" w14:textId="77777777" w:rsidR="00612BC7" w:rsidRPr="002525A0" w:rsidRDefault="00612BC7" w:rsidP="002525A0">
      <w:pPr>
        <w:spacing w:before="100" w:beforeAutospacing="1" w:after="100" w:afterAutospacing="1" w:line="240" w:lineRule="auto"/>
        <w:rPr>
          <w:rFonts w:ascii="Times New Roman" w:hAnsi="Times New Roman" w:cs="Times New Roman"/>
          <w:sz w:val="24"/>
          <w:szCs w:val="24"/>
          <w:lang w:eastAsia="lt-LT"/>
        </w:rPr>
      </w:pPr>
      <w:r w:rsidRPr="002525A0">
        <w:rPr>
          <w:rFonts w:ascii="Times New Roman" w:hAnsi="Times New Roman" w:cs="Times New Roman"/>
          <w:sz w:val="24"/>
          <w:szCs w:val="24"/>
          <w:lang w:eastAsia="lt-LT"/>
        </w:rPr>
        <w:t> </w:t>
      </w:r>
    </w:p>
    <w:p w14:paraId="267667F6" w14:textId="77777777" w:rsidR="00612BC7" w:rsidRPr="0018080E" w:rsidRDefault="00612BC7" w:rsidP="002525A0">
      <w:pPr>
        <w:spacing w:before="100" w:beforeAutospacing="1" w:after="100" w:afterAutospacing="1" w:line="240" w:lineRule="auto"/>
        <w:rPr>
          <w:rFonts w:ascii="Cambria" w:hAnsi="Cambria" w:cs="Cambria"/>
          <w:b/>
          <w:bCs/>
          <w:i/>
          <w:iCs/>
          <w:sz w:val="24"/>
          <w:szCs w:val="24"/>
          <w:lang w:eastAsia="lt-LT"/>
        </w:rPr>
      </w:pPr>
      <w:r w:rsidRPr="002525A0">
        <w:rPr>
          <w:rFonts w:ascii="Times New Roman" w:hAnsi="Times New Roman" w:cs="Times New Roman"/>
          <w:sz w:val="24"/>
          <w:szCs w:val="24"/>
          <w:lang w:eastAsia="lt-LT"/>
        </w:rPr>
        <w:br/>
      </w:r>
      <w:bookmarkStart w:id="0" w:name="_Hlk22204126"/>
    </w:p>
    <w:bookmarkEnd w:id="0"/>
    <w:p w14:paraId="277F17B8" w14:textId="77777777" w:rsidR="00B10B19" w:rsidRDefault="00B10B19" w:rsidP="002525A0">
      <w:pPr>
        <w:spacing w:before="100" w:beforeAutospacing="1" w:after="100" w:afterAutospacing="1" w:line="240" w:lineRule="auto"/>
        <w:rPr>
          <w:rFonts w:ascii="Times New Roman" w:hAnsi="Times New Roman" w:cs="Times New Roman"/>
          <w:sz w:val="24"/>
          <w:szCs w:val="24"/>
          <w:lang w:eastAsia="lt-LT"/>
        </w:rPr>
      </w:pPr>
    </w:p>
    <w:p w14:paraId="51BDAF08" w14:textId="77777777" w:rsidR="00B10B19" w:rsidRDefault="00B10B19" w:rsidP="002525A0">
      <w:pPr>
        <w:spacing w:before="100" w:beforeAutospacing="1" w:after="100" w:afterAutospacing="1" w:line="240" w:lineRule="auto"/>
        <w:rPr>
          <w:rFonts w:ascii="Times New Roman" w:hAnsi="Times New Roman" w:cs="Times New Roman"/>
          <w:sz w:val="24"/>
          <w:szCs w:val="24"/>
          <w:lang w:eastAsia="lt-LT"/>
        </w:rPr>
      </w:pPr>
    </w:p>
    <w:p w14:paraId="74F0A0CB" w14:textId="77777777" w:rsidR="00B10B19" w:rsidRDefault="00B10B19" w:rsidP="002525A0">
      <w:pPr>
        <w:spacing w:before="100" w:beforeAutospacing="1" w:after="100" w:afterAutospacing="1" w:line="240" w:lineRule="auto"/>
        <w:rPr>
          <w:rFonts w:ascii="Times New Roman" w:hAnsi="Times New Roman" w:cs="Times New Roman"/>
          <w:sz w:val="24"/>
          <w:szCs w:val="24"/>
          <w:lang w:eastAsia="lt-LT"/>
        </w:rPr>
      </w:pPr>
    </w:p>
    <w:p w14:paraId="4E55723F" w14:textId="77777777" w:rsidR="00B10B19" w:rsidRDefault="00B10B19" w:rsidP="002525A0">
      <w:pPr>
        <w:spacing w:before="100" w:beforeAutospacing="1" w:after="100" w:afterAutospacing="1" w:line="240" w:lineRule="auto"/>
        <w:rPr>
          <w:rFonts w:ascii="Times New Roman" w:hAnsi="Times New Roman" w:cs="Times New Roman"/>
          <w:sz w:val="24"/>
          <w:szCs w:val="24"/>
          <w:lang w:eastAsia="lt-LT"/>
        </w:rPr>
      </w:pPr>
    </w:p>
    <w:p w14:paraId="3F0CC74F" w14:textId="77777777" w:rsidR="00B10B19" w:rsidRDefault="00B10B19" w:rsidP="002525A0">
      <w:pPr>
        <w:spacing w:before="100" w:beforeAutospacing="1" w:after="100" w:afterAutospacing="1" w:line="240" w:lineRule="auto"/>
        <w:rPr>
          <w:rFonts w:ascii="Times New Roman" w:hAnsi="Times New Roman" w:cs="Times New Roman"/>
          <w:sz w:val="24"/>
          <w:szCs w:val="24"/>
          <w:lang w:eastAsia="lt-LT"/>
        </w:rPr>
      </w:pPr>
    </w:p>
    <w:p w14:paraId="6846F52B" w14:textId="77777777" w:rsidR="00B10B19" w:rsidRDefault="00B10B19" w:rsidP="002525A0">
      <w:pPr>
        <w:spacing w:before="100" w:beforeAutospacing="1" w:after="100" w:afterAutospacing="1" w:line="240" w:lineRule="auto"/>
        <w:rPr>
          <w:rFonts w:ascii="Times New Roman" w:hAnsi="Times New Roman" w:cs="Times New Roman"/>
          <w:sz w:val="24"/>
          <w:szCs w:val="24"/>
          <w:lang w:eastAsia="lt-LT"/>
        </w:rPr>
      </w:pPr>
    </w:p>
    <w:p w14:paraId="053859CD" w14:textId="77777777" w:rsidR="00B10B19" w:rsidRDefault="00B10B19" w:rsidP="002525A0">
      <w:pPr>
        <w:spacing w:before="100" w:beforeAutospacing="1" w:after="100" w:afterAutospacing="1" w:line="240" w:lineRule="auto"/>
        <w:rPr>
          <w:rFonts w:ascii="Times New Roman" w:hAnsi="Times New Roman" w:cs="Times New Roman"/>
          <w:sz w:val="24"/>
          <w:szCs w:val="24"/>
          <w:lang w:eastAsia="lt-LT"/>
        </w:rPr>
      </w:pPr>
    </w:p>
    <w:p w14:paraId="5DD9C584" w14:textId="77777777" w:rsidR="00B10B19" w:rsidRDefault="00B10B19" w:rsidP="002525A0">
      <w:pPr>
        <w:spacing w:before="100" w:beforeAutospacing="1" w:after="100" w:afterAutospacing="1" w:line="240" w:lineRule="auto"/>
        <w:rPr>
          <w:rFonts w:ascii="Times New Roman" w:hAnsi="Times New Roman" w:cs="Times New Roman"/>
          <w:sz w:val="24"/>
          <w:szCs w:val="24"/>
          <w:lang w:eastAsia="lt-LT"/>
        </w:rPr>
      </w:pPr>
    </w:p>
    <w:p w14:paraId="067B5410" w14:textId="77777777" w:rsidR="00B10B19" w:rsidRDefault="00B10B19" w:rsidP="002525A0">
      <w:pPr>
        <w:spacing w:before="100" w:beforeAutospacing="1" w:after="100" w:afterAutospacing="1" w:line="240" w:lineRule="auto"/>
        <w:rPr>
          <w:rFonts w:ascii="Times New Roman" w:hAnsi="Times New Roman" w:cs="Times New Roman"/>
          <w:sz w:val="24"/>
          <w:szCs w:val="24"/>
          <w:lang w:eastAsia="lt-LT"/>
        </w:rPr>
      </w:pPr>
    </w:p>
    <w:p w14:paraId="4454ADFF" w14:textId="77777777" w:rsidR="00612BC7" w:rsidRPr="002525A0" w:rsidRDefault="00612BC7" w:rsidP="002525A0">
      <w:pPr>
        <w:spacing w:before="100" w:beforeAutospacing="1" w:after="100" w:afterAutospacing="1" w:line="240" w:lineRule="auto"/>
        <w:rPr>
          <w:rFonts w:ascii="Times New Roman" w:hAnsi="Times New Roman" w:cs="Times New Roman"/>
          <w:sz w:val="24"/>
          <w:szCs w:val="24"/>
          <w:lang w:eastAsia="lt-LT"/>
        </w:rPr>
      </w:pPr>
      <w:r w:rsidRPr="002525A0">
        <w:rPr>
          <w:rFonts w:ascii="Times New Roman" w:hAnsi="Times New Roman" w:cs="Times New Roman"/>
          <w:sz w:val="24"/>
          <w:szCs w:val="24"/>
          <w:lang w:eastAsia="lt-LT"/>
        </w:rPr>
        <w:t> </w:t>
      </w:r>
    </w:p>
    <w:p w14:paraId="7FA3F4B6" w14:textId="77777777" w:rsidR="00612BC7" w:rsidRPr="002525A0" w:rsidRDefault="00612BC7" w:rsidP="002525A0">
      <w:pPr>
        <w:spacing w:before="100" w:beforeAutospacing="1" w:after="100" w:afterAutospacing="1" w:line="240" w:lineRule="auto"/>
        <w:rPr>
          <w:rFonts w:ascii="Times New Roman" w:hAnsi="Times New Roman" w:cs="Times New Roman"/>
          <w:sz w:val="24"/>
          <w:szCs w:val="24"/>
          <w:lang w:eastAsia="lt-LT"/>
        </w:rPr>
      </w:pPr>
      <w:r w:rsidRPr="002525A0">
        <w:rPr>
          <w:rFonts w:ascii="Times New Roman" w:hAnsi="Times New Roman" w:cs="Times New Roman"/>
          <w:sz w:val="24"/>
          <w:szCs w:val="24"/>
          <w:lang w:eastAsia="lt-LT"/>
        </w:rPr>
        <w:t> </w:t>
      </w:r>
    </w:p>
    <w:p w14:paraId="4FEFEB98" w14:textId="77777777" w:rsidR="00612BC7" w:rsidRDefault="00612BC7" w:rsidP="004A43BE">
      <w:pPr>
        <w:spacing w:after="0" w:line="240" w:lineRule="auto"/>
        <w:rPr>
          <w:rFonts w:ascii="Times New Roman" w:hAnsi="Times New Roman" w:cs="Times New Roman"/>
          <w:b/>
          <w:bCs/>
          <w:sz w:val="24"/>
          <w:szCs w:val="24"/>
          <w:lang w:eastAsia="lt-LT"/>
        </w:rPr>
      </w:pPr>
    </w:p>
    <w:p w14:paraId="422DFB43" w14:textId="77777777" w:rsidR="00612BC7" w:rsidRPr="009B6255" w:rsidRDefault="00612BC7" w:rsidP="004A43BE">
      <w:pPr>
        <w:spacing w:after="0" w:line="240" w:lineRule="auto"/>
        <w:rPr>
          <w:rFonts w:ascii="Cambria" w:hAnsi="Cambria" w:cs="Cambria"/>
          <w:b/>
          <w:bCs/>
          <w:i/>
          <w:iCs/>
          <w:color w:val="C00000"/>
          <w:sz w:val="32"/>
          <w:szCs w:val="32"/>
          <w:lang w:eastAsia="lt-LT"/>
        </w:rPr>
      </w:pPr>
      <w:bookmarkStart w:id="1" w:name="_Hlk22204503"/>
      <w:r>
        <w:rPr>
          <w:rFonts w:ascii="Cambria" w:hAnsi="Cambria" w:cs="Cambria"/>
          <w:b/>
          <w:bCs/>
          <w:i/>
          <w:iCs/>
          <w:color w:val="C00000"/>
          <w:sz w:val="32"/>
          <w:szCs w:val="32"/>
          <w:lang w:eastAsia="lt-LT"/>
        </w:rPr>
        <w:lastRenderedPageBreak/>
        <w:t>Vaiko mitybos režimas</w:t>
      </w:r>
    </w:p>
    <w:p w14:paraId="790D1965" w14:textId="77777777" w:rsidR="00612BC7" w:rsidRPr="009B6255" w:rsidRDefault="00612BC7" w:rsidP="009B6255">
      <w:pPr>
        <w:spacing w:after="0" w:line="240" w:lineRule="auto"/>
        <w:rPr>
          <w:rFonts w:ascii="Times New Roman" w:hAnsi="Times New Roman" w:cs="Times New Roman"/>
          <w:sz w:val="25"/>
          <w:szCs w:val="25"/>
          <w:lang w:eastAsia="lt-LT"/>
        </w:rPr>
      </w:pPr>
      <w:r w:rsidRPr="004A43BE">
        <w:rPr>
          <w:rFonts w:ascii="Times New Roman" w:hAnsi="Times New Roman" w:cs="Times New Roman"/>
          <w:sz w:val="25"/>
          <w:szCs w:val="25"/>
          <w:lang w:eastAsia="lt-LT"/>
        </w:rPr>
        <w:t xml:space="preserve"> </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90"/>
        <w:gridCol w:w="75"/>
        <w:gridCol w:w="90"/>
      </w:tblGrid>
      <w:tr w:rsidR="00612BC7" w:rsidRPr="00DC187D" w14:paraId="73156C32" w14:textId="77777777">
        <w:trPr>
          <w:gridAfter w:val="1"/>
          <w:tblCellSpacing w:w="15" w:type="dxa"/>
        </w:trPr>
        <w:tc>
          <w:tcPr>
            <w:tcW w:w="0" w:type="auto"/>
            <w:vAlign w:val="center"/>
          </w:tcPr>
          <w:p w14:paraId="069432A7" w14:textId="77777777" w:rsidR="00612BC7" w:rsidRPr="00DC187D" w:rsidRDefault="00612BC7" w:rsidP="00DC187D">
            <w:pPr>
              <w:spacing w:after="0" w:line="240" w:lineRule="auto"/>
              <w:ind w:firstLine="567"/>
              <w:jc w:val="both"/>
              <w:rPr>
                <w:rFonts w:asciiTheme="majorHAnsi" w:hAnsiTheme="majorHAnsi" w:cs="Times New Roman"/>
                <w:sz w:val="25"/>
                <w:szCs w:val="25"/>
                <w:lang w:eastAsia="lt-LT"/>
              </w:rPr>
            </w:pPr>
          </w:p>
        </w:tc>
        <w:tc>
          <w:tcPr>
            <w:tcW w:w="0" w:type="auto"/>
            <w:vAlign w:val="center"/>
          </w:tcPr>
          <w:p w14:paraId="7E67E6FD" w14:textId="77777777" w:rsidR="00612BC7" w:rsidRPr="00DC187D" w:rsidRDefault="00612BC7" w:rsidP="00E35707">
            <w:pPr>
              <w:spacing w:after="0" w:line="240" w:lineRule="auto"/>
              <w:rPr>
                <w:rFonts w:asciiTheme="majorHAnsi" w:hAnsiTheme="majorHAnsi" w:cs="Times New Roman"/>
                <w:sz w:val="24"/>
                <w:szCs w:val="24"/>
                <w:lang w:eastAsia="lt-LT"/>
              </w:rPr>
            </w:pPr>
          </w:p>
        </w:tc>
      </w:tr>
      <w:tr w:rsidR="00612BC7" w:rsidRPr="004D1E98" w14:paraId="52AFAF98" w14:textId="77777777">
        <w:trPr>
          <w:tblCellSpacing w:w="15" w:type="dxa"/>
        </w:trPr>
        <w:tc>
          <w:tcPr>
            <w:tcW w:w="0" w:type="auto"/>
            <w:vAlign w:val="center"/>
          </w:tcPr>
          <w:p w14:paraId="17E4B6C6" w14:textId="77777777" w:rsidR="00612BC7" w:rsidRPr="00A80EB8" w:rsidRDefault="00237200" w:rsidP="00E35707">
            <w:pPr>
              <w:spacing w:after="0" w:line="240" w:lineRule="auto"/>
              <w:rPr>
                <w:rFonts w:ascii="Times New Roman" w:hAnsi="Times New Roman" w:cs="Times New Roman"/>
                <w:sz w:val="24"/>
                <w:szCs w:val="24"/>
                <w:lang w:eastAsia="lt-LT"/>
              </w:rPr>
            </w:pPr>
            <w:r>
              <w:rPr>
                <w:rFonts w:ascii="Times New Roman" w:hAnsi="Times New Roman" w:cs="Times New Roman"/>
                <w:noProof/>
                <w:sz w:val="24"/>
                <w:szCs w:val="24"/>
                <w:lang w:eastAsia="lt-LT"/>
              </w:rPr>
              <w:drawing>
                <wp:inline distT="0" distB="0" distL="0" distR="0" wp14:anchorId="617A921B" wp14:editId="36441377">
                  <wp:extent cx="9525" cy="9525"/>
                  <wp:effectExtent l="0" t="0" r="0" b="0"/>
                  <wp:docPr id="2"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14:paraId="3C44801A" w14:textId="77777777" w:rsidR="00612BC7" w:rsidRPr="00A80EB8" w:rsidRDefault="00237200" w:rsidP="00E35707">
            <w:pPr>
              <w:spacing w:after="0" w:line="240" w:lineRule="auto"/>
              <w:rPr>
                <w:rFonts w:ascii="Times New Roman" w:hAnsi="Times New Roman" w:cs="Times New Roman"/>
                <w:sz w:val="24"/>
                <w:szCs w:val="24"/>
                <w:lang w:eastAsia="lt-LT"/>
              </w:rPr>
            </w:pPr>
            <w:r>
              <w:rPr>
                <w:rFonts w:ascii="Times New Roman" w:hAnsi="Times New Roman" w:cs="Times New Roman"/>
                <w:noProof/>
                <w:sz w:val="24"/>
                <w:szCs w:val="24"/>
                <w:lang w:eastAsia="lt-LT"/>
              </w:rPr>
              <w:drawing>
                <wp:inline distT="0" distB="0" distL="0" distR="0" wp14:anchorId="6CAB8728" wp14:editId="0B6CFBF3">
                  <wp:extent cx="9525" cy="9525"/>
                  <wp:effectExtent l="0" t="0" r="0" b="0"/>
                  <wp:docPr id="3"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14:paraId="2AF34BCD" w14:textId="77777777" w:rsidR="00612BC7" w:rsidRPr="00A80EB8" w:rsidRDefault="00237200" w:rsidP="00E35707">
            <w:pPr>
              <w:spacing w:after="0" w:line="240" w:lineRule="auto"/>
              <w:rPr>
                <w:rFonts w:ascii="Times New Roman" w:hAnsi="Times New Roman" w:cs="Times New Roman"/>
                <w:sz w:val="24"/>
                <w:szCs w:val="24"/>
                <w:lang w:eastAsia="lt-LT"/>
              </w:rPr>
            </w:pPr>
            <w:r>
              <w:rPr>
                <w:rFonts w:ascii="Times New Roman" w:hAnsi="Times New Roman" w:cs="Times New Roman"/>
                <w:noProof/>
                <w:sz w:val="24"/>
                <w:szCs w:val="24"/>
                <w:lang w:eastAsia="lt-LT"/>
              </w:rPr>
              <w:drawing>
                <wp:inline distT="0" distB="0" distL="0" distR="0" wp14:anchorId="6F0A5AD6" wp14:editId="7B4BC178">
                  <wp:extent cx="9525" cy="9525"/>
                  <wp:effectExtent l="0" t="0" r="0" b="0"/>
                  <wp:docPr id="4"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8F035EF" w14:textId="77777777" w:rsidR="00612BC7" w:rsidRPr="00A80EB8" w:rsidRDefault="00237200" w:rsidP="00122979">
      <w:pPr>
        <w:spacing w:after="0" w:line="240" w:lineRule="auto"/>
        <w:ind w:firstLine="567"/>
        <w:jc w:val="both"/>
        <w:rPr>
          <w:rFonts w:ascii="Cambria" w:hAnsi="Cambria" w:cs="Cambria"/>
          <w:sz w:val="28"/>
          <w:szCs w:val="28"/>
          <w:lang w:eastAsia="lt-LT"/>
        </w:rPr>
      </w:pPr>
      <w:r>
        <w:rPr>
          <w:noProof/>
          <w:lang w:eastAsia="lt-LT"/>
        </w:rPr>
        <w:drawing>
          <wp:anchor distT="47625" distB="47625" distL="47625" distR="47625" simplePos="0" relativeHeight="251659776" behindDoc="0" locked="0" layoutInCell="1" allowOverlap="0" wp14:anchorId="244A1101" wp14:editId="487B294E">
            <wp:simplePos x="0" y="0"/>
            <wp:positionH relativeFrom="column">
              <wp:align>right</wp:align>
            </wp:positionH>
            <wp:positionV relativeFrom="line">
              <wp:posOffset>0</wp:posOffset>
            </wp:positionV>
            <wp:extent cx="1914525" cy="2857500"/>
            <wp:effectExtent l="0" t="0" r="0" b="0"/>
            <wp:wrapSquare wrapText="bothSides"/>
            <wp:docPr id="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pic:spPr>
                </pic:pic>
              </a:graphicData>
            </a:graphic>
            <wp14:sizeRelH relativeFrom="page">
              <wp14:pctWidth>0</wp14:pctWidth>
            </wp14:sizeRelH>
            <wp14:sizeRelV relativeFrom="page">
              <wp14:pctHeight>0</wp14:pctHeight>
            </wp14:sizeRelV>
          </wp:anchor>
        </w:drawing>
      </w:r>
      <w:r w:rsidR="00612BC7" w:rsidRPr="00A80EB8">
        <w:rPr>
          <w:rFonts w:ascii="Cambria" w:hAnsi="Cambria" w:cs="Cambria"/>
          <w:sz w:val="28"/>
          <w:szCs w:val="28"/>
          <w:lang w:eastAsia="lt-LT"/>
        </w:rPr>
        <w:t>Sveika mityba – vienas svarbiausių sveikos gyvensenos veiksnių, tai įvairus ir tinkamai parinktas maistas, aprūpinantis organizmą būtinu angliavandenių, riebalų, baltymų, vitaminų ir mineralų kiekiu. Teisingai pasirinkti maisto produktų grupes ir jų kiekį padės maisto pasirinkimo piramidė.</w:t>
      </w:r>
    </w:p>
    <w:p w14:paraId="7251D1E3" w14:textId="77777777" w:rsidR="00612BC7" w:rsidRPr="00A80EB8" w:rsidRDefault="00612BC7" w:rsidP="009B6255">
      <w:pPr>
        <w:spacing w:after="0" w:line="240" w:lineRule="auto"/>
        <w:jc w:val="both"/>
        <w:rPr>
          <w:rFonts w:ascii="Cambria" w:hAnsi="Cambria" w:cs="Cambria"/>
          <w:sz w:val="28"/>
          <w:szCs w:val="28"/>
          <w:lang w:eastAsia="lt-LT"/>
        </w:rPr>
      </w:pPr>
      <w:r w:rsidRPr="00A80EB8">
        <w:rPr>
          <w:rFonts w:ascii="Cambria" w:hAnsi="Cambria" w:cs="Cambria"/>
          <w:sz w:val="28"/>
          <w:szCs w:val="28"/>
          <w:lang w:eastAsia="lt-LT"/>
        </w:rPr>
        <w:t> </w:t>
      </w:r>
    </w:p>
    <w:p w14:paraId="47EDD6EB" w14:textId="77777777" w:rsidR="00612BC7" w:rsidRPr="00A80EB8" w:rsidRDefault="00612BC7" w:rsidP="00122979">
      <w:pPr>
        <w:spacing w:after="0" w:line="240" w:lineRule="auto"/>
        <w:ind w:firstLine="567"/>
        <w:jc w:val="both"/>
        <w:rPr>
          <w:rFonts w:ascii="Cambria" w:hAnsi="Cambria" w:cs="Cambria"/>
          <w:sz w:val="28"/>
          <w:szCs w:val="28"/>
          <w:lang w:eastAsia="lt-LT"/>
        </w:rPr>
      </w:pPr>
      <w:r w:rsidRPr="00A80EB8">
        <w:rPr>
          <w:rFonts w:ascii="Cambria" w:hAnsi="Cambria" w:cs="Cambria"/>
          <w:sz w:val="28"/>
          <w:szCs w:val="28"/>
          <w:lang w:eastAsia="lt-LT"/>
        </w:rPr>
        <w:t xml:space="preserve">Gerti vandenį ir būti fiziškai aktyviam labai svarbu! Kasdien reikia išgerti 6 – 8 stiklines vandens, nes jis reguliuoja kūno temperatūrą, perneša deguonį į ląsteles, pašalina nereikalingas medžiagas.  </w:t>
      </w:r>
    </w:p>
    <w:p w14:paraId="0A5ACD1E" w14:textId="77777777" w:rsidR="00612BC7" w:rsidRPr="00A80EB8" w:rsidRDefault="00612BC7" w:rsidP="009B6255">
      <w:pPr>
        <w:spacing w:after="0" w:line="240" w:lineRule="auto"/>
        <w:jc w:val="both"/>
        <w:rPr>
          <w:rFonts w:ascii="Cambria" w:hAnsi="Cambria" w:cs="Cambria"/>
          <w:sz w:val="28"/>
          <w:szCs w:val="28"/>
          <w:lang w:eastAsia="lt-LT"/>
        </w:rPr>
      </w:pPr>
      <w:r w:rsidRPr="00A80EB8">
        <w:rPr>
          <w:rFonts w:ascii="Cambria" w:hAnsi="Cambria" w:cs="Cambria"/>
          <w:sz w:val="28"/>
          <w:szCs w:val="28"/>
          <w:lang w:eastAsia="lt-LT"/>
        </w:rPr>
        <w:t> </w:t>
      </w:r>
    </w:p>
    <w:p w14:paraId="587B9FE9" w14:textId="77777777" w:rsidR="00612BC7" w:rsidRPr="00A80EB8" w:rsidRDefault="00612BC7" w:rsidP="00122979">
      <w:pPr>
        <w:spacing w:after="0" w:line="240" w:lineRule="auto"/>
        <w:ind w:firstLine="567"/>
        <w:jc w:val="both"/>
        <w:rPr>
          <w:rFonts w:ascii="Cambria" w:hAnsi="Cambria" w:cs="Cambria"/>
          <w:sz w:val="28"/>
          <w:szCs w:val="28"/>
          <w:lang w:eastAsia="lt-LT"/>
        </w:rPr>
      </w:pPr>
      <w:r w:rsidRPr="00A80EB8">
        <w:rPr>
          <w:rFonts w:ascii="Cambria" w:hAnsi="Cambria" w:cs="Cambria"/>
          <w:sz w:val="28"/>
          <w:szCs w:val="28"/>
          <w:lang w:eastAsia="lt-LT"/>
        </w:rPr>
        <w:t>Piramidės pagrindas – augalinės kilmės maisto produktų grupės. Maisto pasirinkimo piramidė rekomenduoja ir augalinius, ir gyvūninius maisto produktus, bet augalinių maisto produktų vartojimas beveik neribojamas. Angliavandeniai – pagrindinis energijos šaltinis, ypač vaikams. Jie greitai suskaldomi, rezorbuojasi virškinamajame trakte, ir organizmas greitai gauna reikalingą energiją.</w:t>
      </w:r>
    </w:p>
    <w:p w14:paraId="19B28756" w14:textId="77777777" w:rsidR="00612BC7" w:rsidRPr="00A80EB8" w:rsidRDefault="00612BC7" w:rsidP="009E0438">
      <w:pPr>
        <w:spacing w:after="0" w:line="240" w:lineRule="auto"/>
        <w:jc w:val="both"/>
        <w:rPr>
          <w:rFonts w:ascii="Cambria" w:hAnsi="Cambria" w:cs="Cambria"/>
          <w:sz w:val="28"/>
          <w:szCs w:val="28"/>
          <w:lang w:eastAsia="lt-LT"/>
        </w:rPr>
      </w:pPr>
      <w:r w:rsidRPr="00A80EB8">
        <w:rPr>
          <w:rFonts w:ascii="Cambria" w:hAnsi="Cambria" w:cs="Cambria"/>
          <w:sz w:val="28"/>
          <w:szCs w:val="28"/>
          <w:lang w:eastAsia="lt-LT"/>
        </w:rPr>
        <w:t xml:space="preserve"> Daugiausiai per parą patariama suvartoti grūdinių produktų, daržovių ir vaisių. Kasdien rekomenduojama suvalgyti bent 400 g daržovių ir vaisių, ir kuo įvairesnių, nes jų sudėtis labai skiriasi. </w:t>
      </w:r>
    </w:p>
    <w:p w14:paraId="70FEB1FA" w14:textId="77777777" w:rsidR="00612BC7" w:rsidRDefault="00612BC7" w:rsidP="009E0438">
      <w:pPr>
        <w:spacing w:after="0" w:line="240" w:lineRule="auto"/>
        <w:jc w:val="both"/>
        <w:rPr>
          <w:rFonts w:ascii="Cambria" w:hAnsi="Cambria" w:cs="Cambria"/>
          <w:sz w:val="28"/>
          <w:szCs w:val="28"/>
          <w:lang w:eastAsia="lt-LT"/>
        </w:rPr>
      </w:pPr>
      <w:r w:rsidRPr="00A80EB8">
        <w:rPr>
          <w:rFonts w:ascii="Cambria" w:hAnsi="Cambria" w:cs="Cambria"/>
          <w:sz w:val="28"/>
          <w:szCs w:val="28"/>
          <w:lang w:eastAsia="lt-LT"/>
        </w:rPr>
        <w:t> Piramidės viršūnėje pavaizduoti riebalai, saldumynai, rafinuotas cukrus, druska. Iš šių produktų gaunama daug energijos, o būtinų maisto medžiagų juose beveik nėra. Reikėtų valgyti tik labai mažus šių produktų kiekius ir retai.</w:t>
      </w:r>
    </w:p>
    <w:p w14:paraId="75FEA573" w14:textId="77777777" w:rsidR="009E0438" w:rsidRDefault="009E0438" w:rsidP="009E0438">
      <w:pPr>
        <w:spacing w:after="0" w:line="240" w:lineRule="auto"/>
        <w:jc w:val="both"/>
        <w:rPr>
          <w:rFonts w:ascii="Cambria" w:hAnsi="Cambria" w:cs="Cambria"/>
          <w:sz w:val="28"/>
          <w:szCs w:val="28"/>
          <w:lang w:eastAsia="lt-LT"/>
        </w:rPr>
      </w:pPr>
    </w:p>
    <w:p w14:paraId="451E20B1" w14:textId="77777777" w:rsidR="009E0438" w:rsidRDefault="009E0438" w:rsidP="009E0438">
      <w:pPr>
        <w:spacing w:after="0" w:line="240" w:lineRule="auto"/>
        <w:jc w:val="both"/>
        <w:rPr>
          <w:rFonts w:ascii="Cambria" w:hAnsi="Cambria" w:cs="Cambria"/>
          <w:sz w:val="28"/>
          <w:szCs w:val="28"/>
          <w:lang w:eastAsia="lt-LT"/>
        </w:rPr>
      </w:pPr>
    </w:p>
    <w:p w14:paraId="2FD90024" w14:textId="77777777" w:rsidR="009E0438" w:rsidRDefault="009E0438" w:rsidP="009E0438">
      <w:pPr>
        <w:spacing w:after="0" w:line="240" w:lineRule="auto"/>
        <w:jc w:val="both"/>
        <w:rPr>
          <w:rFonts w:ascii="Cambria" w:hAnsi="Cambria" w:cs="Cambria"/>
          <w:sz w:val="28"/>
          <w:szCs w:val="28"/>
          <w:lang w:eastAsia="lt-LT"/>
        </w:rPr>
      </w:pPr>
    </w:p>
    <w:p w14:paraId="32E736C0" w14:textId="77777777" w:rsidR="009E0438" w:rsidRDefault="009E0438" w:rsidP="009E0438">
      <w:pPr>
        <w:spacing w:after="0" w:line="240" w:lineRule="auto"/>
        <w:jc w:val="both"/>
        <w:rPr>
          <w:rFonts w:ascii="Cambria" w:hAnsi="Cambria" w:cs="Cambria"/>
          <w:sz w:val="28"/>
          <w:szCs w:val="28"/>
          <w:lang w:eastAsia="lt-LT"/>
        </w:rPr>
      </w:pPr>
    </w:p>
    <w:p w14:paraId="6B2C3D23" w14:textId="77777777" w:rsidR="009E0438" w:rsidRDefault="009E0438" w:rsidP="009E0438">
      <w:pPr>
        <w:spacing w:after="0" w:line="240" w:lineRule="auto"/>
        <w:jc w:val="both"/>
        <w:rPr>
          <w:rFonts w:ascii="Cambria" w:hAnsi="Cambria" w:cs="Cambria"/>
          <w:sz w:val="28"/>
          <w:szCs w:val="28"/>
          <w:lang w:eastAsia="lt-LT"/>
        </w:rPr>
      </w:pPr>
    </w:p>
    <w:p w14:paraId="1B325C4E" w14:textId="77777777" w:rsidR="009E0438" w:rsidRDefault="009E0438" w:rsidP="009E0438">
      <w:pPr>
        <w:spacing w:after="0" w:line="240" w:lineRule="auto"/>
        <w:jc w:val="both"/>
        <w:rPr>
          <w:rFonts w:ascii="Cambria" w:hAnsi="Cambria" w:cs="Cambria"/>
          <w:sz w:val="28"/>
          <w:szCs w:val="28"/>
          <w:lang w:eastAsia="lt-LT"/>
        </w:rPr>
      </w:pPr>
    </w:p>
    <w:p w14:paraId="760BE816" w14:textId="77777777" w:rsidR="009E0438" w:rsidRDefault="009E0438" w:rsidP="009E0438">
      <w:pPr>
        <w:spacing w:after="0" w:line="240" w:lineRule="auto"/>
        <w:jc w:val="both"/>
        <w:rPr>
          <w:rFonts w:ascii="Cambria" w:hAnsi="Cambria" w:cs="Cambria"/>
          <w:sz w:val="28"/>
          <w:szCs w:val="28"/>
          <w:lang w:eastAsia="lt-LT"/>
        </w:rPr>
      </w:pPr>
    </w:p>
    <w:p w14:paraId="41D38655" w14:textId="77777777" w:rsidR="009E0438" w:rsidRDefault="009E0438" w:rsidP="009E0438">
      <w:pPr>
        <w:spacing w:after="0" w:line="240" w:lineRule="auto"/>
        <w:jc w:val="both"/>
        <w:rPr>
          <w:rFonts w:ascii="Cambria" w:hAnsi="Cambria" w:cs="Cambria"/>
          <w:sz w:val="28"/>
          <w:szCs w:val="28"/>
          <w:lang w:eastAsia="lt-LT"/>
        </w:rPr>
      </w:pPr>
    </w:p>
    <w:p w14:paraId="6AD54BE9" w14:textId="77777777" w:rsidR="009E0438" w:rsidRDefault="009E0438" w:rsidP="009E0438">
      <w:pPr>
        <w:spacing w:after="0" w:line="240" w:lineRule="auto"/>
        <w:jc w:val="both"/>
        <w:rPr>
          <w:rFonts w:ascii="Cambria" w:hAnsi="Cambria" w:cs="Cambria"/>
          <w:sz w:val="28"/>
          <w:szCs w:val="28"/>
          <w:lang w:eastAsia="lt-LT"/>
        </w:rPr>
      </w:pPr>
    </w:p>
    <w:p w14:paraId="13CE0C1A" w14:textId="77777777" w:rsidR="009E0438" w:rsidRDefault="009E0438" w:rsidP="009E0438">
      <w:pPr>
        <w:spacing w:after="0" w:line="240" w:lineRule="auto"/>
        <w:jc w:val="both"/>
        <w:rPr>
          <w:rFonts w:ascii="Cambria" w:hAnsi="Cambria" w:cs="Cambria"/>
          <w:sz w:val="28"/>
          <w:szCs w:val="28"/>
          <w:lang w:eastAsia="lt-LT"/>
        </w:rPr>
      </w:pPr>
    </w:p>
    <w:p w14:paraId="62B30EFF" w14:textId="77777777" w:rsidR="009E0438" w:rsidRPr="00A80EB8" w:rsidRDefault="009E0438" w:rsidP="009E0438">
      <w:pPr>
        <w:spacing w:after="0" w:line="240" w:lineRule="auto"/>
        <w:jc w:val="both"/>
        <w:rPr>
          <w:rFonts w:ascii="Cambria" w:hAnsi="Cambria" w:cs="Cambria"/>
          <w:sz w:val="28"/>
          <w:szCs w:val="28"/>
          <w:lang w:eastAsia="lt-LT"/>
        </w:rPr>
      </w:pPr>
    </w:p>
    <w:p w14:paraId="0A532668" w14:textId="77777777" w:rsidR="00612BC7" w:rsidRPr="00A80EB8" w:rsidRDefault="00612BC7" w:rsidP="009B6255">
      <w:pPr>
        <w:spacing w:after="0" w:line="240" w:lineRule="auto"/>
        <w:jc w:val="both"/>
        <w:rPr>
          <w:rFonts w:ascii="Cambria" w:hAnsi="Cambria" w:cs="Cambria"/>
          <w:sz w:val="28"/>
          <w:szCs w:val="28"/>
          <w:lang w:eastAsia="lt-LT"/>
        </w:rPr>
      </w:pPr>
      <w:r w:rsidRPr="00A80EB8">
        <w:rPr>
          <w:rFonts w:ascii="Cambria" w:hAnsi="Cambria" w:cs="Cambria"/>
          <w:sz w:val="28"/>
          <w:szCs w:val="28"/>
          <w:lang w:eastAsia="lt-LT"/>
        </w:rPr>
        <w:t> </w:t>
      </w:r>
    </w:p>
    <w:bookmarkEnd w:id="1"/>
    <w:p w14:paraId="32F5081F" w14:textId="77777777" w:rsidR="00612BC7" w:rsidRDefault="00612BC7" w:rsidP="009B6255">
      <w:pPr>
        <w:spacing w:after="0" w:line="240" w:lineRule="auto"/>
        <w:jc w:val="both"/>
        <w:rPr>
          <w:rFonts w:ascii="Cambria" w:hAnsi="Cambria" w:cs="Cambria"/>
          <w:b/>
          <w:bCs/>
          <w:sz w:val="28"/>
          <w:szCs w:val="28"/>
          <w:lang w:eastAsia="lt-LT"/>
        </w:rPr>
      </w:pPr>
    </w:p>
    <w:p w14:paraId="7D456AC5" w14:textId="77777777" w:rsidR="00612BC7" w:rsidRDefault="00612BC7" w:rsidP="009B6255">
      <w:pPr>
        <w:spacing w:after="0" w:line="240" w:lineRule="auto"/>
        <w:jc w:val="both"/>
        <w:rPr>
          <w:rFonts w:ascii="Cambria" w:hAnsi="Cambria" w:cs="Cambria"/>
          <w:b/>
          <w:bCs/>
          <w:sz w:val="28"/>
          <w:szCs w:val="28"/>
          <w:lang w:eastAsia="lt-LT"/>
        </w:rPr>
      </w:pPr>
    </w:p>
    <w:p w14:paraId="6B1DFBC7" w14:textId="77777777" w:rsidR="00612BC7" w:rsidRPr="00A80EB8" w:rsidRDefault="00612BC7" w:rsidP="009B6255">
      <w:pPr>
        <w:spacing w:after="0" w:line="240" w:lineRule="auto"/>
        <w:jc w:val="both"/>
        <w:rPr>
          <w:rFonts w:ascii="Cambria" w:hAnsi="Cambria" w:cs="Cambria"/>
          <w:sz w:val="28"/>
          <w:szCs w:val="28"/>
          <w:lang w:eastAsia="lt-LT"/>
        </w:rPr>
      </w:pPr>
      <w:r w:rsidRPr="00A80EB8">
        <w:rPr>
          <w:rFonts w:ascii="Cambria" w:hAnsi="Cambria" w:cs="Cambria"/>
          <w:sz w:val="28"/>
          <w:szCs w:val="28"/>
          <w:lang w:eastAsia="lt-LT"/>
        </w:rPr>
        <w:t> </w:t>
      </w:r>
    </w:p>
    <w:p w14:paraId="7850F701" w14:textId="77777777" w:rsidR="00612BC7" w:rsidRDefault="00612BC7" w:rsidP="00122979">
      <w:pPr>
        <w:spacing w:after="0" w:line="240" w:lineRule="auto"/>
        <w:ind w:firstLine="567"/>
        <w:jc w:val="both"/>
        <w:rPr>
          <w:rFonts w:ascii="Cambria" w:hAnsi="Cambria" w:cs="Cambria"/>
          <w:b/>
          <w:bCs/>
          <w:i/>
          <w:iCs/>
          <w:color w:val="C00000"/>
          <w:sz w:val="32"/>
          <w:szCs w:val="32"/>
          <w:lang w:eastAsia="lt-LT"/>
        </w:rPr>
      </w:pPr>
      <w:r w:rsidRPr="009B6255">
        <w:rPr>
          <w:rFonts w:ascii="Cambria" w:hAnsi="Cambria" w:cs="Cambria"/>
          <w:b/>
          <w:bCs/>
          <w:i/>
          <w:iCs/>
          <w:color w:val="C00000"/>
          <w:sz w:val="32"/>
          <w:szCs w:val="32"/>
          <w:lang w:eastAsia="lt-LT"/>
        </w:rPr>
        <w:lastRenderedPageBreak/>
        <w:t>Sveiko vaiko maistui keliami šie</w:t>
      </w:r>
      <w:r w:rsidRPr="00A80EB8">
        <w:rPr>
          <w:rFonts w:ascii="Cambria" w:hAnsi="Cambria" w:cs="Cambria"/>
          <w:i/>
          <w:iCs/>
          <w:color w:val="C00000"/>
          <w:sz w:val="32"/>
          <w:szCs w:val="32"/>
          <w:lang w:eastAsia="lt-LT"/>
        </w:rPr>
        <w:t xml:space="preserve"> </w:t>
      </w:r>
      <w:r w:rsidRPr="009B6255">
        <w:rPr>
          <w:rFonts w:ascii="Cambria" w:hAnsi="Cambria" w:cs="Cambria"/>
          <w:b/>
          <w:bCs/>
          <w:i/>
          <w:iCs/>
          <w:color w:val="C00000"/>
          <w:sz w:val="32"/>
          <w:szCs w:val="32"/>
          <w:lang w:eastAsia="lt-LT"/>
        </w:rPr>
        <w:t>pagrindiniai reikalavimai:</w:t>
      </w:r>
    </w:p>
    <w:p w14:paraId="5520C8FD" w14:textId="77777777" w:rsidR="00612BC7" w:rsidRPr="001B4B84" w:rsidRDefault="00612BC7" w:rsidP="00FD3FEC">
      <w:pPr>
        <w:pStyle w:val="Sraopastraipa"/>
        <w:numPr>
          <w:ilvl w:val="0"/>
          <w:numId w:val="10"/>
        </w:numPr>
        <w:tabs>
          <w:tab w:val="left" w:pos="567"/>
        </w:tabs>
        <w:spacing w:after="0" w:line="240" w:lineRule="auto"/>
        <w:ind w:left="142" w:firstLine="0"/>
        <w:jc w:val="both"/>
        <w:rPr>
          <w:rFonts w:ascii="Cambria" w:hAnsi="Cambria" w:cs="Cambria"/>
          <w:i/>
          <w:iCs/>
          <w:color w:val="C00000"/>
          <w:sz w:val="32"/>
          <w:szCs w:val="32"/>
          <w:lang w:eastAsia="lt-LT"/>
        </w:rPr>
      </w:pPr>
      <w:r>
        <w:rPr>
          <w:rFonts w:ascii="Cambria" w:hAnsi="Cambria" w:cs="Cambria"/>
          <w:sz w:val="28"/>
          <w:szCs w:val="28"/>
          <w:lang w:eastAsia="lt-LT"/>
        </w:rPr>
        <w:t>M</w:t>
      </w:r>
      <w:r w:rsidRPr="001B4B84">
        <w:rPr>
          <w:rFonts w:ascii="Cambria" w:hAnsi="Cambria" w:cs="Cambria"/>
          <w:sz w:val="28"/>
          <w:szCs w:val="28"/>
          <w:lang w:eastAsia="lt-LT"/>
        </w:rPr>
        <w:t>aiste turi būti visų medžiagų – baltymų, riebalų, angliavandenių, mineralini</w:t>
      </w:r>
      <w:r>
        <w:rPr>
          <w:rFonts w:ascii="Cambria" w:hAnsi="Cambria" w:cs="Cambria"/>
          <w:sz w:val="28"/>
          <w:szCs w:val="28"/>
          <w:lang w:eastAsia="lt-LT"/>
        </w:rPr>
        <w:t>ų medžiagų, vitaminų ir vandens.</w:t>
      </w:r>
    </w:p>
    <w:p w14:paraId="65CB73D7" w14:textId="77777777" w:rsidR="00612BC7" w:rsidRPr="00FD3FEC" w:rsidRDefault="00612BC7" w:rsidP="00FD3FEC">
      <w:pPr>
        <w:pStyle w:val="Sraopastraipa"/>
        <w:numPr>
          <w:ilvl w:val="0"/>
          <w:numId w:val="10"/>
        </w:numPr>
        <w:tabs>
          <w:tab w:val="left" w:pos="567"/>
        </w:tabs>
        <w:spacing w:after="0" w:line="240" w:lineRule="auto"/>
        <w:ind w:left="142" w:firstLine="0"/>
        <w:jc w:val="both"/>
        <w:rPr>
          <w:rFonts w:ascii="Cambria" w:hAnsi="Cambria" w:cs="Cambria"/>
          <w:i/>
          <w:iCs/>
          <w:color w:val="C00000"/>
          <w:sz w:val="32"/>
          <w:szCs w:val="32"/>
          <w:lang w:eastAsia="lt-LT"/>
        </w:rPr>
      </w:pPr>
      <w:r>
        <w:rPr>
          <w:rFonts w:ascii="Cambria" w:hAnsi="Cambria" w:cs="Cambria"/>
          <w:sz w:val="28"/>
          <w:szCs w:val="28"/>
          <w:lang w:eastAsia="lt-LT"/>
        </w:rPr>
        <w:t>M</w:t>
      </w:r>
      <w:r w:rsidRPr="001B4B84">
        <w:rPr>
          <w:rFonts w:ascii="Cambria" w:hAnsi="Cambria" w:cs="Cambria"/>
          <w:sz w:val="28"/>
          <w:szCs w:val="28"/>
          <w:lang w:eastAsia="lt-LT"/>
        </w:rPr>
        <w:t>aisto medžiagų turi būti tiek, kiek reikia organizmui pagal jo amžių, lytį, sąlygas, kuriomis jis gyvena</w:t>
      </w:r>
      <w:r>
        <w:rPr>
          <w:rFonts w:ascii="Cambria" w:hAnsi="Cambria" w:cs="Cambria"/>
          <w:sz w:val="28"/>
          <w:szCs w:val="28"/>
          <w:lang w:eastAsia="lt-LT"/>
        </w:rPr>
        <w:t>.</w:t>
      </w:r>
    </w:p>
    <w:p w14:paraId="4927E874" w14:textId="77777777" w:rsidR="00612BC7" w:rsidRPr="00FD3FEC" w:rsidRDefault="00612BC7" w:rsidP="00FD3FEC">
      <w:pPr>
        <w:pStyle w:val="Sraopastraipa"/>
        <w:numPr>
          <w:ilvl w:val="0"/>
          <w:numId w:val="10"/>
        </w:numPr>
        <w:tabs>
          <w:tab w:val="left" w:pos="567"/>
        </w:tabs>
        <w:spacing w:after="0" w:line="240" w:lineRule="auto"/>
        <w:ind w:left="142" w:firstLine="0"/>
        <w:jc w:val="both"/>
        <w:rPr>
          <w:rFonts w:ascii="Cambria" w:hAnsi="Cambria" w:cs="Cambria"/>
          <w:i/>
          <w:iCs/>
          <w:color w:val="C00000"/>
          <w:sz w:val="32"/>
          <w:szCs w:val="32"/>
          <w:lang w:eastAsia="lt-LT"/>
        </w:rPr>
      </w:pPr>
      <w:r>
        <w:rPr>
          <w:rFonts w:ascii="Cambria" w:hAnsi="Cambria" w:cs="Cambria"/>
          <w:sz w:val="28"/>
          <w:szCs w:val="28"/>
          <w:lang w:eastAsia="lt-LT"/>
        </w:rPr>
        <w:t>M</w:t>
      </w:r>
      <w:r w:rsidRPr="00FD3FEC">
        <w:rPr>
          <w:rFonts w:ascii="Cambria" w:hAnsi="Cambria" w:cs="Cambria"/>
          <w:sz w:val="28"/>
          <w:szCs w:val="28"/>
          <w:lang w:eastAsia="lt-LT"/>
        </w:rPr>
        <w:t>aistas turi būti skanus, įvairus, šviežias.</w:t>
      </w:r>
    </w:p>
    <w:p w14:paraId="1B0D92D1" w14:textId="77777777" w:rsidR="00612BC7" w:rsidRDefault="00612BC7" w:rsidP="00122979">
      <w:pPr>
        <w:spacing w:before="100" w:beforeAutospacing="1" w:after="100" w:afterAutospacing="1" w:line="240" w:lineRule="auto"/>
        <w:ind w:left="720" w:hanging="153"/>
        <w:jc w:val="both"/>
        <w:rPr>
          <w:rFonts w:ascii="Cambria" w:hAnsi="Cambria" w:cs="Cambria"/>
          <w:b/>
          <w:bCs/>
          <w:i/>
          <w:iCs/>
          <w:color w:val="C00000"/>
          <w:sz w:val="32"/>
          <w:szCs w:val="32"/>
          <w:lang w:eastAsia="lt-LT"/>
        </w:rPr>
      </w:pPr>
      <w:r w:rsidRPr="008D66A7">
        <w:rPr>
          <w:rFonts w:ascii="Cambria" w:hAnsi="Cambria" w:cs="Cambria"/>
          <w:b/>
          <w:bCs/>
          <w:i/>
          <w:iCs/>
          <w:color w:val="C00000"/>
          <w:sz w:val="32"/>
          <w:szCs w:val="32"/>
          <w:lang w:eastAsia="lt-LT"/>
        </w:rPr>
        <w:t>Patarimai</w:t>
      </w:r>
      <w:r>
        <w:rPr>
          <w:rFonts w:ascii="Cambria" w:hAnsi="Cambria" w:cs="Cambria"/>
          <w:b/>
          <w:bCs/>
          <w:i/>
          <w:iCs/>
          <w:color w:val="C00000"/>
          <w:sz w:val="32"/>
          <w:szCs w:val="32"/>
          <w:lang w:eastAsia="lt-LT"/>
        </w:rPr>
        <w:t>:</w:t>
      </w:r>
    </w:p>
    <w:p w14:paraId="72C62C3F" w14:textId="77777777" w:rsidR="00612BC7" w:rsidRPr="008D66A7" w:rsidRDefault="00612BC7" w:rsidP="008D66A7">
      <w:pPr>
        <w:pStyle w:val="Sraopastraipa"/>
        <w:numPr>
          <w:ilvl w:val="0"/>
          <w:numId w:val="9"/>
        </w:numPr>
        <w:tabs>
          <w:tab w:val="left" w:pos="567"/>
        </w:tabs>
        <w:spacing w:before="100" w:beforeAutospacing="1" w:after="100" w:afterAutospacing="1" w:line="240" w:lineRule="auto"/>
        <w:ind w:left="142" w:firstLine="0"/>
        <w:jc w:val="both"/>
        <w:rPr>
          <w:rFonts w:ascii="Cambria" w:hAnsi="Cambria" w:cs="Cambria"/>
          <w:b/>
          <w:bCs/>
          <w:i/>
          <w:iCs/>
          <w:color w:val="C00000"/>
          <w:sz w:val="32"/>
          <w:szCs w:val="32"/>
          <w:lang w:eastAsia="lt-LT"/>
        </w:rPr>
      </w:pPr>
      <w:r w:rsidRPr="008D66A7">
        <w:rPr>
          <w:rFonts w:ascii="Cambria" w:hAnsi="Cambria" w:cs="Cambria"/>
          <w:sz w:val="28"/>
          <w:szCs w:val="28"/>
          <w:lang w:eastAsia="lt-LT"/>
        </w:rPr>
        <w:t>Valgyti patariama 4 – 6 kartus per dieną, turi būti 3 pagrindiniai valgymai – pusryčiai, pietus, vakarienė ir 2, 3 papildomi (užkandžiai) – priešpiečiai, pavakariai, naktipiečiai, geriausia, tomis pačiomis valandomis.</w:t>
      </w:r>
      <w:r w:rsidRPr="008D66A7">
        <w:rPr>
          <w:rFonts w:ascii="Times New Roman" w:hAnsi="Times New Roman" w:cs="Times New Roman"/>
          <w:sz w:val="25"/>
          <w:szCs w:val="25"/>
          <w:lang w:eastAsia="lt-LT"/>
        </w:rPr>
        <w:t xml:space="preserve"> </w:t>
      </w:r>
      <w:r w:rsidRPr="008D66A7">
        <w:rPr>
          <w:rFonts w:ascii="Cambria" w:hAnsi="Cambria" w:cs="Cambria"/>
          <w:sz w:val="28"/>
          <w:szCs w:val="28"/>
          <w:lang w:eastAsia="lt-LT"/>
        </w:rPr>
        <w:t xml:space="preserve">Darželyje pagrindinis maistas vaikams yra patiekiamas kas 3,5 val. </w:t>
      </w:r>
    </w:p>
    <w:p w14:paraId="379C624D" w14:textId="77777777" w:rsidR="00612BC7" w:rsidRPr="008D66A7" w:rsidRDefault="00612BC7" w:rsidP="008D66A7">
      <w:pPr>
        <w:pStyle w:val="Sraopastraipa"/>
        <w:numPr>
          <w:ilvl w:val="0"/>
          <w:numId w:val="9"/>
        </w:numPr>
        <w:tabs>
          <w:tab w:val="left" w:pos="567"/>
        </w:tabs>
        <w:spacing w:before="100" w:beforeAutospacing="1" w:after="100" w:afterAutospacing="1" w:line="240" w:lineRule="auto"/>
        <w:ind w:left="142" w:firstLine="0"/>
        <w:jc w:val="both"/>
        <w:rPr>
          <w:rFonts w:ascii="Cambria" w:hAnsi="Cambria" w:cs="Cambria"/>
          <w:b/>
          <w:bCs/>
          <w:i/>
          <w:iCs/>
          <w:color w:val="C00000"/>
          <w:sz w:val="36"/>
          <w:szCs w:val="36"/>
          <w:lang w:eastAsia="lt-LT"/>
        </w:rPr>
      </w:pPr>
      <w:r w:rsidRPr="008D66A7">
        <w:rPr>
          <w:rFonts w:ascii="Cambria" w:hAnsi="Cambria" w:cs="Cambria"/>
          <w:sz w:val="28"/>
          <w:szCs w:val="28"/>
          <w:lang w:eastAsia="lt-LT"/>
        </w:rPr>
        <w:t>Labai svarbu išmokyti vaikus nepersivalgyti, tai yra nevalgyti iki soties, nes tai – pirmas žingsnis į nutukimą.</w:t>
      </w:r>
    </w:p>
    <w:p w14:paraId="0573EFBB" w14:textId="77777777" w:rsidR="00612BC7" w:rsidRPr="008D66A7" w:rsidRDefault="00612BC7" w:rsidP="008D66A7">
      <w:pPr>
        <w:pStyle w:val="Sraopastraipa"/>
        <w:numPr>
          <w:ilvl w:val="0"/>
          <w:numId w:val="9"/>
        </w:numPr>
        <w:tabs>
          <w:tab w:val="left" w:pos="567"/>
        </w:tabs>
        <w:spacing w:before="100" w:beforeAutospacing="1" w:after="100" w:afterAutospacing="1" w:line="240" w:lineRule="auto"/>
        <w:ind w:left="142" w:firstLine="0"/>
        <w:jc w:val="both"/>
        <w:rPr>
          <w:rFonts w:ascii="Cambria" w:hAnsi="Cambria" w:cs="Cambria"/>
          <w:b/>
          <w:bCs/>
          <w:i/>
          <w:iCs/>
          <w:color w:val="C00000"/>
          <w:sz w:val="36"/>
          <w:szCs w:val="36"/>
          <w:lang w:eastAsia="lt-LT"/>
        </w:rPr>
      </w:pPr>
      <w:r w:rsidRPr="008D66A7">
        <w:rPr>
          <w:rFonts w:ascii="Cambria" w:hAnsi="Cambria" w:cs="Cambria"/>
          <w:sz w:val="28"/>
          <w:szCs w:val="28"/>
          <w:lang w:eastAsia="lt-LT"/>
        </w:rPr>
        <w:t>Vaikas turi valgyti noriai, su apetitu. Jį sukelia ne tik skanus, kokybiškas maistas, bet ir gražiai patiektas patiekalas bei valgymo aplinka.</w:t>
      </w:r>
    </w:p>
    <w:p w14:paraId="4BC07E8C" w14:textId="77777777" w:rsidR="00612BC7" w:rsidRPr="001B4B84" w:rsidRDefault="00612BC7" w:rsidP="008D66A7">
      <w:pPr>
        <w:pStyle w:val="Sraopastraipa"/>
        <w:numPr>
          <w:ilvl w:val="0"/>
          <w:numId w:val="9"/>
        </w:numPr>
        <w:tabs>
          <w:tab w:val="left" w:pos="567"/>
        </w:tabs>
        <w:spacing w:before="100" w:beforeAutospacing="1" w:after="100" w:afterAutospacing="1" w:line="240" w:lineRule="auto"/>
        <w:ind w:left="142" w:firstLine="0"/>
        <w:jc w:val="both"/>
        <w:rPr>
          <w:rFonts w:ascii="Cambria" w:hAnsi="Cambria" w:cs="Cambria"/>
          <w:b/>
          <w:bCs/>
          <w:i/>
          <w:iCs/>
          <w:color w:val="C00000"/>
          <w:sz w:val="36"/>
          <w:szCs w:val="36"/>
          <w:lang w:eastAsia="lt-LT"/>
        </w:rPr>
      </w:pPr>
      <w:r w:rsidRPr="008D66A7">
        <w:rPr>
          <w:rFonts w:ascii="Cambria" w:hAnsi="Cambria" w:cs="Cambria"/>
          <w:sz w:val="28"/>
          <w:szCs w:val="28"/>
          <w:lang w:eastAsia="lt-LT"/>
        </w:rPr>
        <w:t>Neužmirški</w:t>
      </w:r>
      <w:r>
        <w:rPr>
          <w:rFonts w:ascii="Cambria" w:hAnsi="Cambria" w:cs="Cambria"/>
          <w:sz w:val="28"/>
          <w:szCs w:val="28"/>
          <w:lang w:eastAsia="lt-LT"/>
        </w:rPr>
        <w:t>t</w:t>
      </w:r>
      <w:r w:rsidRPr="008D66A7">
        <w:rPr>
          <w:rFonts w:ascii="Cambria" w:hAnsi="Cambria" w:cs="Cambria"/>
          <w:sz w:val="28"/>
          <w:szCs w:val="28"/>
          <w:lang w:eastAsia="lt-LT"/>
        </w:rPr>
        <w:t>e, jog suaugusieji</w:t>
      </w:r>
      <w:r>
        <w:rPr>
          <w:rFonts w:ascii="Cambria" w:hAnsi="Cambria" w:cs="Cambria"/>
          <w:sz w:val="28"/>
          <w:szCs w:val="28"/>
          <w:lang w:eastAsia="lt-LT"/>
        </w:rPr>
        <w:t xml:space="preserve"> yra</w:t>
      </w:r>
      <w:r w:rsidRPr="008D66A7">
        <w:rPr>
          <w:rFonts w:ascii="Cambria" w:hAnsi="Cambria" w:cs="Cambria"/>
          <w:sz w:val="28"/>
          <w:szCs w:val="28"/>
          <w:lang w:eastAsia="lt-LT"/>
        </w:rPr>
        <w:t xml:space="preserve"> pavyzdys vaikams.</w:t>
      </w:r>
    </w:p>
    <w:p w14:paraId="32C3A1BE" w14:textId="77777777" w:rsidR="00612BC7" w:rsidRPr="001B4B84" w:rsidRDefault="009E0438" w:rsidP="001B4B84">
      <w:pPr>
        <w:pStyle w:val="Sraopastraipa"/>
        <w:numPr>
          <w:ilvl w:val="0"/>
          <w:numId w:val="9"/>
        </w:numPr>
        <w:tabs>
          <w:tab w:val="left" w:pos="567"/>
        </w:tabs>
        <w:spacing w:before="100" w:beforeAutospacing="1" w:after="100" w:afterAutospacing="1" w:line="240" w:lineRule="auto"/>
        <w:ind w:left="142" w:firstLine="0"/>
        <w:jc w:val="both"/>
        <w:rPr>
          <w:rFonts w:ascii="Cambria" w:hAnsi="Cambria" w:cs="Cambria"/>
          <w:b/>
          <w:bCs/>
          <w:i/>
          <w:iCs/>
          <w:color w:val="C00000"/>
          <w:sz w:val="36"/>
          <w:szCs w:val="36"/>
          <w:lang w:eastAsia="lt-LT"/>
        </w:rPr>
      </w:pPr>
      <w:r>
        <w:rPr>
          <w:noProof/>
          <w:lang w:eastAsia="lt-LT"/>
        </w:rPr>
        <w:drawing>
          <wp:anchor distT="0" distB="0" distL="114300" distR="114300" simplePos="0" relativeHeight="251660800" behindDoc="1" locked="0" layoutInCell="1" allowOverlap="1" wp14:anchorId="37EC7C4A" wp14:editId="0668EC64">
            <wp:simplePos x="0" y="0"/>
            <wp:positionH relativeFrom="column">
              <wp:posOffset>472440</wp:posOffset>
            </wp:positionH>
            <wp:positionV relativeFrom="paragraph">
              <wp:posOffset>864870</wp:posOffset>
            </wp:positionV>
            <wp:extent cx="5619750" cy="5619750"/>
            <wp:effectExtent l="0" t="0" r="0" b="0"/>
            <wp:wrapNone/>
            <wp:docPr id="8"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5619750"/>
                    </a:xfrm>
                    <a:prstGeom prst="rect">
                      <a:avLst/>
                    </a:prstGeom>
                    <a:noFill/>
                  </pic:spPr>
                </pic:pic>
              </a:graphicData>
            </a:graphic>
            <wp14:sizeRelH relativeFrom="page">
              <wp14:pctWidth>0</wp14:pctWidth>
            </wp14:sizeRelH>
            <wp14:sizeRelV relativeFrom="page">
              <wp14:pctHeight>0</wp14:pctHeight>
            </wp14:sizeRelV>
          </wp:anchor>
        </w:drawing>
      </w:r>
      <w:r w:rsidR="00612BC7">
        <w:rPr>
          <w:rFonts w:ascii="Cambria" w:hAnsi="Cambria" w:cs="Cambria"/>
          <w:sz w:val="28"/>
          <w:szCs w:val="28"/>
          <w:lang w:eastAsia="lt-LT"/>
        </w:rPr>
        <w:t xml:space="preserve">Leiskite vaikui rinktis. </w:t>
      </w:r>
      <w:r w:rsidR="00612BC7" w:rsidRPr="001B4B84">
        <w:rPr>
          <w:rFonts w:ascii="Cambria" w:hAnsi="Cambria" w:cs="Cambria"/>
          <w:sz w:val="28"/>
          <w:szCs w:val="28"/>
          <w:lang w:eastAsia="lt-LT"/>
        </w:rPr>
        <w:t xml:space="preserve">Akivaizdu viena, kad jei tėvai leis rinktis iš bet ko, vaikas tikrai ims tai, kas jam skaniausia – pyragėlius, saldžias bandeles, šokoladus ar kukurūzus. Visai kitaip pasirinkimo situacija atrodo tada, kai tėvai sąmoningai parenka sveikus produktus ir leidžia vaikui rinktis iš jų. </w:t>
      </w:r>
    </w:p>
    <w:p w14:paraId="1620CA8C" w14:textId="77777777" w:rsidR="00612BC7" w:rsidRPr="00FD3FEC" w:rsidRDefault="00612BC7" w:rsidP="00C645E7">
      <w:pPr>
        <w:pStyle w:val="Sraopastraipa"/>
        <w:numPr>
          <w:ilvl w:val="0"/>
          <w:numId w:val="9"/>
        </w:numPr>
        <w:tabs>
          <w:tab w:val="left" w:pos="567"/>
        </w:tabs>
        <w:spacing w:before="100" w:beforeAutospacing="1" w:after="100" w:afterAutospacing="1" w:line="240" w:lineRule="auto"/>
        <w:ind w:left="142" w:firstLine="0"/>
        <w:jc w:val="both"/>
        <w:rPr>
          <w:rFonts w:ascii="Cambria" w:hAnsi="Cambria" w:cs="Cambria"/>
          <w:b/>
          <w:bCs/>
          <w:i/>
          <w:iCs/>
          <w:color w:val="C00000"/>
          <w:sz w:val="40"/>
          <w:szCs w:val="40"/>
          <w:lang w:eastAsia="lt-LT"/>
        </w:rPr>
      </w:pPr>
      <w:r w:rsidRPr="004B62C6">
        <w:rPr>
          <w:rFonts w:ascii="Cambria" w:hAnsi="Cambria" w:cs="Cambria"/>
          <w:sz w:val="28"/>
          <w:szCs w:val="28"/>
          <w:lang w:eastAsia="lt-LT"/>
        </w:rPr>
        <w:t xml:space="preserve">Vertėtų prisiminti, kad vaikui užkandžiams patiekiami produktai turi būti vertingi maistiniu požiūriu – jie turi sužadinti apetitą. Šiam tikslui geriausiai tinka vaisiai arba jogurtas. Jei geriamos sultys, jos neturėtų būti pernelyg saldžios. </w:t>
      </w:r>
    </w:p>
    <w:sectPr w:rsidR="00612BC7" w:rsidRPr="00FD3FEC" w:rsidSect="009B2679">
      <w:pgSz w:w="11906" w:h="16838"/>
      <w:pgMar w:top="1701" w:right="567" w:bottom="851" w:left="1701" w:header="567" w:footer="567" w:gutter="0"/>
      <w:pgNumType w:start="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Script">
    <w:panose1 w:val="030B0504020000000003"/>
    <w:charset w:val="BA"/>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31D1"/>
    <w:multiLevelType w:val="multilevel"/>
    <w:tmpl w:val="BB760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6217064"/>
    <w:multiLevelType w:val="hybridMultilevel"/>
    <w:tmpl w:val="018463F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38A25049"/>
    <w:multiLevelType w:val="multilevel"/>
    <w:tmpl w:val="74A8DF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3C51DCA"/>
    <w:multiLevelType w:val="hybridMultilevel"/>
    <w:tmpl w:val="0866B284"/>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4" w15:restartNumberingAfterBreak="0">
    <w:nsid w:val="46E51205"/>
    <w:multiLevelType w:val="multilevel"/>
    <w:tmpl w:val="FA3C8E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5D815B6D"/>
    <w:multiLevelType w:val="multilevel"/>
    <w:tmpl w:val="4D644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AE14E7"/>
    <w:multiLevelType w:val="multilevel"/>
    <w:tmpl w:val="3F10A2D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7" w15:restartNumberingAfterBreak="0">
    <w:nsid w:val="78802217"/>
    <w:multiLevelType w:val="multilevel"/>
    <w:tmpl w:val="FA845E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791B48A7"/>
    <w:multiLevelType w:val="multilevel"/>
    <w:tmpl w:val="FA66E5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E29364C"/>
    <w:multiLevelType w:val="multilevel"/>
    <w:tmpl w:val="75EA15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9"/>
  </w:num>
  <w:num w:numId="3">
    <w:abstractNumId w:val="6"/>
  </w:num>
  <w:num w:numId="4">
    <w:abstractNumId w:val="2"/>
  </w:num>
  <w:num w:numId="5">
    <w:abstractNumId w:val="0"/>
  </w:num>
  <w:num w:numId="6">
    <w:abstractNumId w:val="5"/>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D7"/>
    <w:rsid w:val="00082008"/>
    <w:rsid w:val="000A19C0"/>
    <w:rsid w:val="00122846"/>
    <w:rsid w:val="00122979"/>
    <w:rsid w:val="0018080E"/>
    <w:rsid w:val="001B4B84"/>
    <w:rsid w:val="001C2ED4"/>
    <w:rsid w:val="00237200"/>
    <w:rsid w:val="002525A0"/>
    <w:rsid w:val="002A3ED7"/>
    <w:rsid w:val="003325DE"/>
    <w:rsid w:val="003E022E"/>
    <w:rsid w:val="003F3A93"/>
    <w:rsid w:val="004A43BE"/>
    <w:rsid w:val="004B62C6"/>
    <w:rsid w:val="004D1E98"/>
    <w:rsid w:val="004E380B"/>
    <w:rsid w:val="004F0401"/>
    <w:rsid w:val="00612BC7"/>
    <w:rsid w:val="006E06C1"/>
    <w:rsid w:val="007615BC"/>
    <w:rsid w:val="007C3955"/>
    <w:rsid w:val="007E491C"/>
    <w:rsid w:val="008705B2"/>
    <w:rsid w:val="00892F78"/>
    <w:rsid w:val="008D66A7"/>
    <w:rsid w:val="008F494C"/>
    <w:rsid w:val="00937E35"/>
    <w:rsid w:val="00972F63"/>
    <w:rsid w:val="009B2679"/>
    <w:rsid w:val="009B6255"/>
    <w:rsid w:val="009E0438"/>
    <w:rsid w:val="00A80EB8"/>
    <w:rsid w:val="00B10B19"/>
    <w:rsid w:val="00BB23C0"/>
    <w:rsid w:val="00BC31A0"/>
    <w:rsid w:val="00BC6CDB"/>
    <w:rsid w:val="00BD26FC"/>
    <w:rsid w:val="00C013E4"/>
    <w:rsid w:val="00CD6F9D"/>
    <w:rsid w:val="00DC187D"/>
    <w:rsid w:val="00E01EB2"/>
    <w:rsid w:val="00E35707"/>
    <w:rsid w:val="00FD3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862F7"/>
  <w15:docId w15:val="{CD6E8712-4521-4000-99B5-5551ECC3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92F78"/>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99"/>
    <w:qFormat/>
    <w:rsid w:val="004A43BE"/>
    <w:rPr>
      <w:rFonts w:eastAsia="Times New Roman" w:cs="Calibri"/>
    </w:rPr>
  </w:style>
  <w:style w:type="character" w:customStyle="1" w:styleId="BetarpDiagrama">
    <w:name w:val="Be tarpų Diagrama"/>
    <w:basedOn w:val="Numatytasispastraiposriftas"/>
    <w:link w:val="Betarp"/>
    <w:uiPriority w:val="99"/>
    <w:locked/>
    <w:rsid w:val="004A43BE"/>
    <w:rPr>
      <w:rFonts w:eastAsia="Times New Roman"/>
      <w:sz w:val="22"/>
      <w:szCs w:val="22"/>
      <w:lang w:val="lt-LT" w:eastAsia="lt-LT"/>
    </w:rPr>
  </w:style>
  <w:style w:type="paragraph" w:styleId="Debesliotekstas">
    <w:name w:val="Balloon Text"/>
    <w:basedOn w:val="prastasis"/>
    <w:link w:val="DebesliotekstasDiagrama"/>
    <w:uiPriority w:val="99"/>
    <w:semiHidden/>
    <w:rsid w:val="004A43B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A43BE"/>
    <w:rPr>
      <w:rFonts w:ascii="Tahoma" w:hAnsi="Tahoma" w:cs="Tahoma"/>
      <w:sz w:val="16"/>
      <w:szCs w:val="16"/>
    </w:rPr>
  </w:style>
  <w:style w:type="table" w:styleId="Lentelstinklelis">
    <w:name w:val="Table Grid"/>
    <w:basedOn w:val="prastojilentel"/>
    <w:uiPriority w:val="99"/>
    <w:rsid w:val="008705B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1parykinimas">
    <w:name w:val="Light Grid Accent 1"/>
    <w:basedOn w:val="prastojilentel"/>
    <w:uiPriority w:val="99"/>
    <w:rsid w:val="008F494C"/>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rastasiniatinklio">
    <w:name w:val="Normal (Web)"/>
    <w:basedOn w:val="prastasis"/>
    <w:uiPriority w:val="99"/>
    <w:semiHidden/>
    <w:rsid w:val="00972F6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99"/>
    <w:qFormat/>
    <w:rsid w:val="002525A0"/>
    <w:rPr>
      <w:b/>
      <w:bCs/>
    </w:rPr>
  </w:style>
  <w:style w:type="character" w:styleId="Emfaz">
    <w:name w:val="Emphasis"/>
    <w:basedOn w:val="Numatytasispastraiposriftas"/>
    <w:uiPriority w:val="99"/>
    <w:qFormat/>
    <w:rsid w:val="00A80EB8"/>
    <w:rPr>
      <w:i/>
      <w:iCs/>
    </w:rPr>
  </w:style>
  <w:style w:type="paragraph" w:styleId="Sraopastraipa">
    <w:name w:val="List Paragraph"/>
    <w:basedOn w:val="prastasis"/>
    <w:uiPriority w:val="99"/>
    <w:qFormat/>
    <w:rsid w:val="008D66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0">
      <w:marLeft w:val="0"/>
      <w:marRight w:val="0"/>
      <w:marTop w:val="0"/>
      <w:marBottom w:val="0"/>
      <w:divBdr>
        <w:top w:val="none" w:sz="0" w:space="0" w:color="auto"/>
        <w:left w:val="none" w:sz="0" w:space="0" w:color="auto"/>
        <w:bottom w:val="none" w:sz="0" w:space="0" w:color="auto"/>
        <w:right w:val="none" w:sz="0" w:space="0" w:color="auto"/>
      </w:divBdr>
      <w:divsChild>
        <w:div w:id="359046">
          <w:marLeft w:val="0"/>
          <w:marRight w:val="0"/>
          <w:marTop w:val="0"/>
          <w:marBottom w:val="0"/>
          <w:divBdr>
            <w:top w:val="none" w:sz="0" w:space="0" w:color="auto"/>
            <w:left w:val="none" w:sz="0" w:space="0" w:color="auto"/>
            <w:bottom w:val="none" w:sz="0" w:space="0" w:color="auto"/>
            <w:right w:val="none" w:sz="0" w:space="0" w:color="auto"/>
          </w:divBdr>
        </w:div>
        <w:div w:id="359047">
          <w:marLeft w:val="0"/>
          <w:marRight w:val="0"/>
          <w:marTop w:val="0"/>
          <w:marBottom w:val="0"/>
          <w:divBdr>
            <w:top w:val="none" w:sz="0" w:space="0" w:color="auto"/>
            <w:left w:val="none" w:sz="0" w:space="0" w:color="auto"/>
            <w:bottom w:val="none" w:sz="0" w:space="0" w:color="auto"/>
            <w:right w:val="none" w:sz="0" w:space="0" w:color="auto"/>
          </w:divBdr>
        </w:div>
        <w:div w:id="359050">
          <w:marLeft w:val="0"/>
          <w:marRight w:val="0"/>
          <w:marTop w:val="0"/>
          <w:marBottom w:val="0"/>
          <w:divBdr>
            <w:top w:val="none" w:sz="0" w:space="0" w:color="auto"/>
            <w:left w:val="none" w:sz="0" w:space="0" w:color="auto"/>
            <w:bottom w:val="none" w:sz="0" w:space="0" w:color="auto"/>
            <w:right w:val="none" w:sz="0" w:space="0" w:color="auto"/>
          </w:divBdr>
        </w:div>
        <w:div w:id="359051">
          <w:marLeft w:val="0"/>
          <w:marRight w:val="0"/>
          <w:marTop w:val="0"/>
          <w:marBottom w:val="0"/>
          <w:divBdr>
            <w:top w:val="none" w:sz="0" w:space="0" w:color="auto"/>
            <w:left w:val="none" w:sz="0" w:space="0" w:color="auto"/>
            <w:bottom w:val="none" w:sz="0" w:space="0" w:color="auto"/>
            <w:right w:val="none" w:sz="0" w:space="0" w:color="auto"/>
          </w:divBdr>
        </w:div>
        <w:div w:id="359054">
          <w:marLeft w:val="0"/>
          <w:marRight w:val="0"/>
          <w:marTop w:val="0"/>
          <w:marBottom w:val="0"/>
          <w:divBdr>
            <w:top w:val="none" w:sz="0" w:space="0" w:color="auto"/>
            <w:left w:val="none" w:sz="0" w:space="0" w:color="auto"/>
            <w:bottom w:val="none" w:sz="0" w:space="0" w:color="auto"/>
            <w:right w:val="none" w:sz="0" w:space="0" w:color="auto"/>
          </w:divBdr>
        </w:div>
        <w:div w:id="359057">
          <w:marLeft w:val="0"/>
          <w:marRight w:val="0"/>
          <w:marTop w:val="0"/>
          <w:marBottom w:val="0"/>
          <w:divBdr>
            <w:top w:val="none" w:sz="0" w:space="0" w:color="auto"/>
            <w:left w:val="none" w:sz="0" w:space="0" w:color="auto"/>
            <w:bottom w:val="none" w:sz="0" w:space="0" w:color="auto"/>
            <w:right w:val="none" w:sz="0" w:space="0" w:color="auto"/>
          </w:divBdr>
        </w:div>
        <w:div w:id="359058">
          <w:marLeft w:val="0"/>
          <w:marRight w:val="0"/>
          <w:marTop w:val="0"/>
          <w:marBottom w:val="0"/>
          <w:divBdr>
            <w:top w:val="none" w:sz="0" w:space="0" w:color="auto"/>
            <w:left w:val="none" w:sz="0" w:space="0" w:color="auto"/>
            <w:bottom w:val="none" w:sz="0" w:space="0" w:color="auto"/>
            <w:right w:val="none" w:sz="0" w:space="0" w:color="auto"/>
          </w:divBdr>
        </w:div>
        <w:div w:id="359060">
          <w:marLeft w:val="0"/>
          <w:marRight w:val="0"/>
          <w:marTop w:val="0"/>
          <w:marBottom w:val="0"/>
          <w:divBdr>
            <w:top w:val="none" w:sz="0" w:space="0" w:color="auto"/>
            <w:left w:val="none" w:sz="0" w:space="0" w:color="auto"/>
            <w:bottom w:val="none" w:sz="0" w:space="0" w:color="auto"/>
            <w:right w:val="none" w:sz="0" w:space="0" w:color="auto"/>
          </w:divBdr>
        </w:div>
        <w:div w:id="359061">
          <w:marLeft w:val="0"/>
          <w:marRight w:val="0"/>
          <w:marTop w:val="0"/>
          <w:marBottom w:val="0"/>
          <w:divBdr>
            <w:top w:val="none" w:sz="0" w:space="0" w:color="auto"/>
            <w:left w:val="none" w:sz="0" w:space="0" w:color="auto"/>
            <w:bottom w:val="none" w:sz="0" w:space="0" w:color="auto"/>
            <w:right w:val="none" w:sz="0" w:space="0" w:color="auto"/>
          </w:divBdr>
        </w:div>
        <w:div w:id="359063">
          <w:marLeft w:val="0"/>
          <w:marRight w:val="0"/>
          <w:marTop w:val="0"/>
          <w:marBottom w:val="0"/>
          <w:divBdr>
            <w:top w:val="none" w:sz="0" w:space="0" w:color="auto"/>
            <w:left w:val="none" w:sz="0" w:space="0" w:color="auto"/>
            <w:bottom w:val="none" w:sz="0" w:space="0" w:color="auto"/>
            <w:right w:val="none" w:sz="0" w:space="0" w:color="auto"/>
          </w:divBdr>
        </w:div>
        <w:div w:id="359069">
          <w:marLeft w:val="0"/>
          <w:marRight w:val="0"/>
          <w:marTop w:val="0"/>
          <w:marBottom w:val="0"/>
          <w:divBdr>
            <w:top w:val="none" w:sz="0" w:space="0" w:color="auto"/>
            <w:left w:val="none" w:sz="0" w:space="0" w:color="auto"/>
            <w:bottom w:val="none" w:sz="0" w:space="0" w:color="auto"/>
            <w:right w:val="none" w:sz="0" w:space="0" w:color="auto"/>
          </w:divBdr>
        </w:div>
        <w:div w:id="359071">
          <w:marLeft w:val="0"/>
          <w:marRight w:val="0"/>
          <w:marTop w:val="0"/>
          <w:marBottom w:val="0"/>
          <w:divBdr>
            <w:top w:val="none" w:sz="0" w:space="0" w:color="auto"/>
            <w:left w:val="none" w:sz="0" w:space="0" w:color="auto"/>
            <w:bottom w:val="none" w:sz="0" w:space="0" w:color="auto"/>
            <w:right w:val="none" w:sz="0" w:space="0" w:color="auto"/>
          </w:divBdr>
        </w:div>
        <w:div w:id="359076">
          <w:marLeft w:val="0"/>
          <w:marRight w:val="0"/>
          <w:marTop w:val="0"/>
          <w:marBottom w:val="0"/>
          <w:divBdr>
            <w:top w:val="none" w:sz="0" w:space="0" w:color="auto"/>
            <w:left w:val="none" w:sz="0" w:space="0" w:color="auto"/>
            <w:bottom w:val="none" w:sz="0" w:space="0" w:color="auto"/>
            <w:right w:val="none" w:sz="0" w:space="0" w:color="auto"/>
          </w:divBdr>
        </w:div>
        <w:div w:id="359079">
          <w:marLeft w:val="0"/>
          <w:marRight w:val="0"/>
          <w:marTop w:val="0"/>
          <w:marBottom w:val="0"/>
          <w:divBdr>
            <w:top w:val="none" w:sz="0" w:space="0" w:color="auto"/>
            <w:left w:val="none" w:sz="0" w:space="0" w:color="auto"/>
            <w:bottom w:val="none" w:sz="0" w:space="0" w:color="auto"/>
            <w:right w:val="none" w:sz="0" w:space="0" w:color="auto"/>
          </w:divBdr>
        </w:div>
        <w:div w:id="359092">
          <w:marLeft w:val="0"/>
          <w:marRight w:val="0"/>
          <w:marTop w:val="0"/>
          <w:marBottom w:val="0"/>
          <w:divBdr>
            <w:top w:val="none" w:sz="0" w:space="0" w:color="auto"/>
            <w:left w:val="none" w:sz="0" w:space="0" w:color="auto"/>
            <w:bottom w:val="none" w:sz="0" w:space="0" w:color="auto"/>
            <w:right w:val="none" w:sz="0" w:space="0" w:color="auto"/>
          </w:divBdr>
        </w:div>
        <w:div w:id="359097">
          <w:marLeft w:val="0"/>
          <w:marRight w:val="0"/>
          <w:marTop w:val="0"/>
          <w:marBottom w:val="0"/>
          <w:divBdr>
            <w:top w:val="none" w:sz="0" w:space="0" w:color="auto"/>
            <w:left w:val="none" w:sz="0" w:space="0" w:color="auto"/>
            <w:bottom w:val="none" w:sz="0" w:space="0" w:color="auto"/>
            <w:right w:val="none" w:sz="0" w:space="0" w:color="auto"/>
          </w:divBdr>
        </w:div>
        <w:div w:id="359108">
          <w:marLeft w:val="0"/>
          <w:marRight w:val="0"/>
          <w:marTop w:val="0"/>
          <w:marBottom w:val="0"/>
          <w:divBdr>
            <w:top w:val="none" w:sz="0" w:space="0" w:color="auto"/>
            <w:left w:val="none" w:sz="0" w:space="0" w:color="auto"/>
            <w:bottom w:val="none" w:sz="0" w:space="0" w:color="auto"/>
            <w:right w:val="none" w:sz="0" w:space="0" w:color="auto"/>
          </w:divBdr>
        </w:div>
        <w:div w:id="359109">
          <w:marLeft w:val="0"/>
          <w:marRight w:val="0"/>
          <w:marTop w:val="0"/>
          <w:marBottom w:val="0"/>
          <w:divBdr>
            <w:top w:val="none" w:sz="0" w:space="0" w:color="auto"/>
            <w:left w:val="none" w:sz="0" w:space="0" w:color="auto"/>
            <w:bottom w:val="none" w:sz="0" w:space="0" w:color="auto"/>
            <w:right w:val="none" w:sz="0" w:space="0" w:color="auto"/>
          </w:divBdr>
        </w:div>
        <w:div w:id="359113">
          <w:marLeft w:val="0"/>
          <w:marRight w:val="0"/>
          <w:marTop w:val="0"/>
          <w:marBottom w:val="0"/>
          <w:divBdr>
            <w:top w:val="none" w:sz="0" w:space="0" w:color="auto"/>
            <w:left w:val="none" w:sz="0" w:space="0" w:color="auto"/>
            <w:bottom w:val="none" w:sz="0" w:space="0" w:color="auto"/>
            <w:right w:val="none" w:sz="0" w:space="0" w:color="auto"/>
          </w:divBdr>
        </w:div>
        <w:div w:id="359118">
          <w:marLeft w:val="0"/>
          <w:marRight w:val="0"/>
          <w:marTop w:val="0"/>
          <w:marBottom w:val="0"/>
          <w:divBdr>
            <w:top w:val="none" w:sz="0" w:space="0" w:color="auto"/>
            <w:left w:val="none" w:sz="0" w:space="0" w:color="auto"/>
            <w:bottom w:val="none" w:sz="0" w:space="0" w:color="auto"/>
            <w:right w:val="none" w:sz="0" w:space="0" w:color="auto"/>
          </w:divBdr>
        </w:div>
        <w:div w:id="359123">
          <w:marLeft w:val="0"/>
          <w:marRight w:val="0"/>
          <w:marTop w:val="0"/>
          <w:marBottom w:val="0"/>
          <w:divBdr>
            <w:top w:val="none" w:sz="0" w:space="0" w:color="auto"/>
            <w:left w:val="none" w:sz="0" w:space="0" w:color="auto"/>
            <w:bottom w:val="none" w:sz="0" w:space="0" w:color="auto"/>
            <w:right w:val="none" w:sz="0" w:space="0" w:color="auto"/>
          </w:divBdr>
        </w:div>
        <w:div w:id="359131">
          <w:marLeft w:val="0"/>
          <w:marRight w:val="0"/>
          <w:marTop w:val="0"/>
          <w:marBottom w:val="0"/>
          <w:divBdr>
            <w:top w:val="none" w:sz="0" w:space="0" w:color="auto"/>
            <w:left w:val="none" w:sz="0" w:space="0" w:color="auto"/>
            <w:bottom w:val="none" w:sz="0" w:space="0" w:color="auto"/>
            <w:right w:val="none" w:sz="0" w:space="0" w:color="auto"/>
          </w:divBdr>
        </w:div>
        <w:div w:id="359133">
          <w:marLeft w:val="0"/>
          <w:marRight w:val="0"/>
          <w:marTop w:val="0"/>
          <w:marBottom w:val="0"/>
          <w:divBdr>
            <w:top w:val="none" w:sz="0" w:space="0" w:color="auto"/>
            <w:left w:val="none" w:sz="0" w:space="0" w:color="auto"/>
            <w:bottom w:val="none" w:sz="0" w:space="0" w:color="auto"/>
            <w:right w:val="none" w:sz="0" w:space="0" w:color="auto"/>
          </w:divBdr>
        </w:div>
        <w:div w:id="359135">
          <w:marLeft w:val="0"/>
          <w:marRight w:val="0"/>
          <w:marTop w:val="0"/>
          <w:marBottom w:val="0"/>
          <w:divBdr>
            <w:top w:val="none" w:sz="0" w:space="0" w:color="auto"/>
            <w:left w:val="none" w:sz="0" w:space="0" w:color="auto"/>
            <w:bottom w:val="none" w:sz="0" w:space="0" w:color="auto"/>
            <w:right w:val="none" w:sz="0" w:space="0" w:color="auto"/>
          </w:divBdr>
        </w:div>
        <w:div w:id="359137">
          <w:marLeft w:val="0"/>
          <w:marRight w:val="0"/>
          <w:marTop w:val="0"/>
          <w:marBottom w:val="0"/>
          <w:divBdr>
            <w:top w:val="none" w:sz="0" w:space="0" w:color="auto"/>
            <w:left w:val="none" w:sz="0" w:space="0" w:color="auto"/>
            <w:bottom w:val="none" w:sz="0" w:space="0" w:color="auto"/>
            <w:right w:val="none" w:sz="0" w:space="0" w:color="auto"/>
          </w:divBdr>
        </w:div>
        <w:div w:id="359139">
          <w:marLeft w:val="0"/>
          <w:marRight w:val="0"/>
          <w:marTop w:val="0"/>
          <w:marBottom w:val="0"/>
          <w:divBdr>
            <w:top w:val="none" w:sz="0" w:space="0" w:color="auto"/>
            <w:left w:val="none" w:sz="0" w:space="0" w:color="auto"/>
            <w:bottom w:val="none" w:sz="0" w:space="0" w:color="auto"/>
            <w:right w:val="none" w:sz="0" w:space="0" w:color="auto"/>
          </w:divBdr>
        </w:div>
        <w:div w:id="359148">
          <w:marLeft w:val="0"/>
          <w:marRight w:val="0"/>
          <w:marTop w:val="0"/>
          <w:marBottom w:val="0"/>
          <w:divBdr>
            <w:top w:val="none" w:sz="0" w:space="0" w:color="auto"/>
            <w:left w:val="none" w:sz="0" w:space="0" w:color="auto"/>
            <w:bottom w:val="none" w:sz="0" w:space="0" w:color="auto"/>
            <w:right w:val="none" w:sz="0" w:space="0" w:color="auto"/>
          </w:divBdr>
        </w:div>
        <w:div w:id="359149">
          <w:marLeft w:val="0"/>
          <w:marRight w:val="0"/>
          <w:marTop w:val="0"/>
          <w:marBottom w:val="0"/>
          <w:divBdr>
            <w:top w:val="none" w:sz="0" w:space="0" w:color="auto"/>
            <w:left w:val="none" w:sz="0" w:space="0" w:color="auto"/>
            <w:bottom w:val="none" w:sz="0" w:space="0" w:color="auto"/>
            <w:right w:val="none" w:sz="0" w:space="0" w:color="auto"/>
          </w:divBdr>
        </w:div>
      </w:divsChild>
    </w:div>
    <w:div w:id="359088">
      <w:marLeft w:val="0"/>
      <w:marRight w:val="0"/>
      <w:marTop w:val="0"/>
      <w:marBottom w:val="0"/>
      <w:divBdr>
        <w:top w:val="none" w:sz="0" w:space="0" w:color="auto"/>
        <w:left w:val="none" w:sz="0" w:space="0" w:color="auto"/>
        <w:bottom w:val="none" w:sz="0" w:space="0" w:color="auto"/>
        <w:right w:val="none" w:sz="0" w:space="0" w:color="auto"/>
      </w:divBdr>
    </w:div>
    <w:div w:id="359106">
      <w:marLeft w:val="0"/>
      <w:marRight w:val="0"/>
      <w:marTop w:val="0"/>
      <w:marBottom w:val="0"/>
      <w:divBdr>
        <w:top w:val="none" w:sz="0" w:space="0" w:color="auto"/>
        <w:left w:val="none" w:sz="0" w:space="0" w:color="auto"/>
        <w:bottom w:val="none" w:sz="0" w:space="0" w:color="auto"/>
        <w:right w:val="none" w:sz="0" w:space="0" w:color="auto"/>
      </w:divBdr>
      <w:divsChild>
        <w:div w:id="359049">
          <w:marLeft w:val="0"/>
          <w:marRight w:val="0"/>
          <w:marTop w:val="0"/>
          <w:marBottom w:val="0"/>
          <w:divBdr>
            <w:top w:val="none" w:sz="0" w:space="0" w:color="auto"/>
            <w:left w:val="none" w:sz="0" w:space="0" w:color="auto"/>
            <w:bottom w:val="none" w:sz="0" w:space="0" w:color="auto"/>
            <w:right w:val="none" w:sz="0" w:space="0" w:color="auto"/>
          </w:divBdr>
        </w:div>
        <w:div w:id="359052">
          <w:marLeft w:val="0"/>
          <w:marRight w:val="0"/>
          <w:marTop w:val="0"/>
          <w:marBottom w:val="0"/>
          <w:divBdr>
            <w:top w:val="none" w:sz="0" w:space="0" w:color="auto"/>
            <w:left w:val="none" w:sz="0" w:space="0" w:color="auto"/>
            <w:bottom w:val="none" w:sz="0" w:space="0" w:color="auto"/>
            <w:right w:val="none" w:sz="0" w:space="0" w:color="auto"/>
          </w:divBdr>
        </w:div>
        <w:div w:id="359053">
          <w:marLeft w:val="0"/>
          <w:marRight w:val="0"/>
          <w:marTop w:val="0"/>
          <w:marBottom w:val="0"/>
          <w:divBdr>
            <w:top w:val="none" w:sz="0" w:space="0" w:color="auto"/>
            <w:left w:val="none" w:sz="0" w:space="0" w:color="auto"/>
            <w:bottom w:val="none" w:sz="0" w:space="0" w:color="auto"/>
            <w:right w:val="none" w:sz="0" w:space="0" w:color="auto"/>
          </w:divBdr>
        </w:div>
        <w:div w:id="359055">
          <w:marLeft w:val="0"/>
          <w:marRight w:val="0"/>
          <w:marTop w:val="0"/>
          <w:marBottom w:val="0"/>
          <w:divBdr>
            <w:top w:val="none" w:sz="0" w:space="0" w:color="auto"/>
            <w:left w:val="none" w:sz="0" w:space="0" w:color="auto"/>
            <w:bottom w:val="none" w:sz="0" w:space="0" w:color="auto"/>
            <w:right w:val="none" w:sz="0" w:space="0" w:color="auto"/>
          </w:divBdr>
        </w:div>
        <w:div w:id="359059">
          <w:marLeft w:val="0"/>
          <w:marRight w:val="0"/>
          <w:marTop w:val="0"/>
          <w:marBottom w:val="0"/>
          <w:divBdr>
            <w:top w:val="none" w:sz="0" w:space="0" w:color="auto"/>
            <w:left w:val="none" w:sz="0" w:space="0" w:color="auto"/>
            <w:bottom w:val="none" w:sz="0" w:space="0" w:color="auto"/>
            <w:right w:val="none" w:sz="0" w:space="0" w:color="auto"/>
          </w:divBdr>
        </w:div>
        <w:div w:id="359062">
          <w:marLeft w:val="0"/>
          <w:marRight w:val="0"/>
          <w:marTop w:val="0"/>
          <w:marBottom w:val="0"/>
          <w:divBdr>
            <w:top w:val="none" w:sz="0" w:space="0" w:color="auto"/>
            <w:left w:val="none" w:sz="0" w:space="0" w:color="auto"/>
            <w:bottom w:val="none" w:sz="0" w:space="0" w:color="auto"/>
            <w:right w:val="none" w:sz="0" w:space="0" w:color="auto"/>
          </w:divBdr>
        </w:div>
        <w:div w:id="359064">
          <w:marLeft w:val="0"/>
          <w:marRight w:val="0"/>
          <w:marTop w:val="0"/>
          <w:marBottom w:val="0"/>
          <w:divBdr>
            <w:top w:val="none" w:sz="0" w:space="0" w:color="auto"/>
            <w:left w:val="none" w:sz="0" w:space="0" w:color="auto"/>
            <w:bottom w:val="none" w:sz="0" w:space="0" w:color="auto"/>
            <w:right w:val="none" w:sz="0" w:space="0" w:color="auto"/>
          </w:divBdr>
        </w:div>
        <w:div w:id="359065">
          <w:marLeft w:val="0"/>
          <w:marRight w:val="0"/>
          <w:marTop w:val="0"/>
          <w:marBottom w:val="0"/>
          <w:divBdr>
            <w:top w:val="none" w:sz="0" w:space="0" w:color="auto"/>
            <w:left w:val="none" w:sz="0" w:space="0" w:color="auto"/>
            <w:bottom w:val="none" w:sz="0" w:space="0" w:color="auto"/>
            <w:right w:val="none" w:sz="0" w:space="0" w:color="auto"/>
          </w:divBdr>
        </w:div>
        <w:div w:id="359066">
          <w:marLeft w:val="0"/>
          <w:marRight w:val="0"/>
          <w:marTop w:val="0"/>
          <w:marBottom w:val="0"/>
          <w:divBdr>
            <w:top w:val="none" w:sz="0" w:space="0" w:color="auto"/>
            <w:left w:val="none" w:sz="0" w:space="0" w:color="auto"/>
            <w:bottom w:val="none" w:sz="0" w:space="0" w:color="auto"/>
            <w:right w:val="none" w:sz="0" w:space="0" w:color="auto"/>
          </w:divBdr>
        </w:div>
        <w:div w:id="359067">
          <w:marLeft w:val="0"/>
          <w:marRight w:val="0"/>
          <w:marTop w:val="0"/>
          <w:marBottom w:val="0"/>
          <w:divBdr>
            <w:top w:val="none" w:sz="0" w:space="0" w:color="auto"/>
            <w:left w:val="none" w:sz="0" w:space="0" w:color="auto"/>
            <w:bottom w:val="none" w:sz="0" w:space="0" w:color="auto"/>
            <w:right w:val="none" w:sz="0" w:space="0" w:color="auto"/>
          </w:divBdr>
        </w:div>
        <w:div w:id="359068">
          <w:marLeft w:val="0"/>
          <w:marRight w:val="0"/>
          <w:marTop w:val="0"/>
          <w:marBottom w:val="0"/>
          <w:divBdr>
            <w:top w:val="none" w:sz="0" w:space="0" w:color="auto"/>
            <w:left w:val="none" w:sz="0" w:space="0" w:color="auto"/>
            <w:bottom w:val="none" w:sz="0" w:space="0" w:color="auto"/>
            <w:right w:val="none" w:sz="0" w:space="0" w:color="auto"/>
          </w:divBdr>
        </w:div>
        <w:div w:id="359070">
          <w:marLeft w:val="0"/>
          <w:marRight w:val="0"/>
          <w:marTop w:val="0"/>
          <w:marBottom w:val="0"/>
          <w:divBdr>
            <w:top w:val="none" w:sz="0" w:space="0" w:color="auto"/>
            <w:left w:val="none" w:sz="0" w:space="0" w:color="auto"/>
            <w:bottom w:val="none" w:sz="0" w:space="0" w:color="auto"/>
            <w:right w:val="none" w:sz="0" w:space="0" w:color="auto"/>
          </w:divBdr>
        </w:div>
        <w:div w:id="359072">
          <w:marLeft w:val="0"/>
          <w:marRight w:val="0"/>
          <w:marTop w:val="0"/>
          <w:marBottom w:val="0"/>
          <w:divBdr>
            <w:top w:val="none" w:sz="0" w:space="0" w:color="auto"/>
            <w:left w:val="none" w:sz="0" w:space="0" w:color="auto"/>
            <w:bottom w:val="none" w:sz="0" w:space="0" w:color="auto"/>
            <w:right w:val="none" w:sz="0" w:space="0" w:color="auto"/>
          </w:divBdr>
        </w:div>
        <w:div w:id="359073">
          <w:marLeft w:val="0"/>
          <w:marRight w:val="0"/>
          <w:marTop w:val="0"/>
          <w:marBottom w:val="0"/>
          <w:divBdr>
            <w:top w:val="none" w:sz="0" w:space="0" w:color="auto"/>
            <w:left w:val="none" w:sz="0" w:space="0" w:color="auto"/>
            <w:bottom w:val="none" w:sz="0" w:space="0" w:color="auto"/>
            <w:right w:val="none" w:sz="0" w:space="0" w:color="auto"/>
          </w:divBdr>
        </w:div>
        <w:div w:id="359074">
          <w:marLeft w:val="0"/>
          <w:marRight w:val="0"/>
          <w:marTop w:val="0"/>
          <w:marBottom w:val="0"/>
          <w:divBdr>
            <w:top w:val="none" w:sz="0" w:space="0" w:color="auto"/>
            <w:left w:val="none" w:sz="0" w:space="0" w:color="auto"/>
            <w:bottom w:val="none" w:sz="0" w:space="0" w:color="auto"/>
            <w:right w:val="none" w:sz="0" w:space="0" w:color="auto"/>
          </w:divBdr>
        </w:div>
        <w:div w:id="359075">
          <w:marLeft w:val="0"/>
          <w:marRight w:val="0"/>
          <w:marTop w:val="0"/>
          <w:marBottom w:val="0"/>
          <w:divBdr>
            <w:top w:val="none" w:sz="0" w:space="0" w:color="auto"/>
            <w:left w:val="none" w:sz="0" w:space="0" w:color="auto"/>
            <w:bottom w:val="none" w:sz="0" w:space="0" w:color="auto"/>
            <w:right w:val="none" w:sz="0" w:space="0" w:color="auto"/>
          </w:divBdr>
        </w:div>
        <w:div w:id="359077">
          <w:marLeft w:val="0"/>
          <w:marRight w:val="0"/>
          <w:marTop w:val="0"/>
          <w:marBottom w:val="0"/>
          <w:divBdr>
            <w:top w:val="none" w:sz="0" w:space="0" w:color="auto"/>
            <w:left w:val="none" w:sz="0" w:space="0" w:color="auto"/>
            <w:bottom w:val="none" w:sz="0" w:space="0" w:color="auto"/>
            <w:right w:val="none" w:sz="0" w:space="0" w:color="auto"/>
          </w:divBdr>
        </w:div>
        <w:div w:id="359078">
          <w:marLeft w:val="0"/>
          <w:marRight w:val="0"/>
          <w:marTop w:val="0"/>
          <w:marBottom w:val="0"/>
          <w:divBdr>
            <w:top w:val="none" w:sz="0" w:space="0" w:color="auto"/>
            <w:left w:val="none" w:sz="0" w:space="0" w:color="auto"/>
            <w:bottom w:val="none" w:sz="0" w:space="0" w:color="auto"/>
            <w:right w:val="none" w:sz="0" w:space="0" w:color="auto"/>
          </w:divBdr>
        </w:div>
        <w:div w:id="359081">
          <w:marLeft w:val="0"/>
          <w:marRight w:val="0"/>
          <w:marTop w:val="0"/>
          <w:marBottom w:val="0"/>
          <w:divBdr>
            <w:top w:val="none" w:sz="0" w:space="0" w:color="auto"/>
            <w:left w:val="none" w:sz="0" w:space="0" w:color="auto"/>
            <w:bottom w:val="none" w:sz="0" w:space="0" w:color="auto"/>
            <w:right w:val="none" w:sz="0" w:space="0" w:color="auto"/>
          </w:divBdr>
        </w:div>
        <w:div w:id="359082">
          <w:marLeft w:val="0"/>
          <w:marRight w:val="0"/>
          <w:marTop w:val="0"/>
          <w:marBottom w:val="0"/>
          <w:divBdr>
            <w:top w:val="none" w:sz="0" w:space="0" w:color="auto"/>
            <w:left w:val="none" w:sz="0" w:space="0" w:color="auto"/>
            <w:bottom w:val="none" w:sz="0" w:space="0" w:color="auto"/>
            <w:right w:val="none" w:sz="0" w:space="0" w:color="auto"/>
          </w:divBdr>
        </w:div>
        <w:div w:id="359083">
          <w:marLeft w:val="0"/>
          <w:marRight w:val="0"/>
          <w:marTop w:val="0"/>
          <w:marBottom w:val="0"/>
          <w:divBdr>
            <w:top w:val="none" w:sz="0" w:space="0" w:color="auto"/>
            <w:left w:val="none" w:sz="0" w:space="0" w:color="auto"/>
            <w:bottom w:val="none" w:sz="0" w:space="0" w:color="auto"/>
            <w:right w:val="none" w:sz="0" w:space="0" w:color="auto"/>
          </w:divBdr>
        </w:div>
        <w:div w:id="359084">
          <w:marLeft w:val="0"/>
          <w:marRight w:val="0"/>
          <w:marTop w:val="0"/>
          <w:marBottom w:val="0"/>
          <w:divBdr>
            <w:top w:val="none" w:sz="0" w:space="0" w:color="auto"/>
            <w:left w:val="none" w:sz="0" w:space="0" w:color="auto"/>
            <w:bottom w:val="none" w:sz="0" w:space="0" w:color="auto"/>
            <w:right w:val="none" w:sz="0" w:space="0" w:color="auto"/>
          </w:divBdr>
        </w:div>
        <w:div w:id="359085">
          <w:marLeft w:val="0"/>
          <w:marRight w:val="0"/>
          <w:marTop w:val="0"/>
          <w:marBottom w:val="0"/>
          <w:divBdr>
            <w:top w:val="none" w:sz="0" w:space="0" w:color="auto"/>
            <w:left w:val="none" w:sz="0" w:space="0" w:color="auto"/>
            <w:bottom w:val="none" w:sz="0" w:space="0" w:color="auto"/>
            <w:right w:val="none" w:sz="0" w:space="0" w:color="auto"/>
          </w:divBdr>
        </w:div>
        <w:div w:id="359087">
          <w:marLeft w:val="0"/>
          <w:marRight w:val="0"/>
          <w:marTop w:val="0"/>
          <w:marBottom w:val="0"/>
          <w:divBdr>
            <w:top w:val="none" w:sz="0" w:space="0" w:color="auto"/>
            <w:left w:val="none" w:sz="0" w:space="0" w:color="auto"/>
            <w:bottom w:val="none" w:sz="0" w:space="0" w:color="auto"/>
            <w:right w:val="none" w:sz="0" w:space="0" w:color="auto"/>
          </w:divBdr>
        </w:div>
        <w:div w:id="359089">
          <w:marLeft w:val="0"/>
          <w:marRight w:val="0"/>
          <w:marTop w:val="0"/>
          <w:marBottom w:val="0"/>
          <w:divBdr>
            <w:top w:val="none" w:sz="0" w:space="0" w:color="auto"/>
            <w:left w:val="none" w:sz="0" w:space="0" w:color="auto"/>
            <w:bottom w:val="none" w:sz="0" w:space="0" w:color="auto"/>
            <w:right w:val="none" w:sz="0" w:space="0" w:color="auto"/>
          </w:divBdr>
        </w:div>
        <w:div w:id="359090">
          <w:marLeft w:val="0"/>
          <w:marRight w:val="0"/>
          <w:marTop w:val="0"/>
          <w:marBottom w:val="0"/>
          <w:divBdr>
            <w:top w:val="none" w:sz="0" w:space="0" w:color="auto"/>
            <w:left w:val="none" w:sz="0" w:space="0" w:color="auto"/>
            <w:bottom w:val="none" w:sz="0" w:space="0" w:color="auto"/>
            <w:right w:val="none" w:sz="0" w:space="0" w:color="auto"/>
          </w:divBdr>
        </w:div>
        <w:div w:id="359093">
          <w:marLeft w:val="0"/>
          <w:marRight w:val="0"/>
          <w:marTop w:val="0"/>
          <w:marBottom w:val="0"/>
          <w:divBdr>
            <w:top w:val="none" w:sz="0" w:space="0" w:color="auto"/>
            <w:left w:val="none" w:sz="0" w:space="0" w:color="auto"/>
            <w:bottom w:val="none" w:sz="0" w:space="0" w:color="auto"/>
            <w:right w:val="none" w:sz="0" w:space="0" w:color="auto"/>
          </w:divBdr>
        </w:div>
        <w:div w:id="359094">
          <w:marLeft w:val="0"/>
          <w:marRight w:val="0"/>
          <w:marTop w:val="0"/>
          <w:marBottom w:val="0"/>
          <w:divBdr>
            <w:top w:val="none" w:sz="0" w:space="0" w:color="auto"/>
            <w:left w:val="none" w:sz="0" w:space="0" w:color="auto"/>
            <w:bottom w:val="none" w:sz="0" w:space="0" w:color="auto"/>
            <w:right w:val="none" w:sz="0" w:space="0" w:color="auto"/>
          </w:divBdr>
        </w:div>
        <w:div w:id="359096">
          <w:marLeft w:val="0"/>
          <w:marRight w:val="0"/>
          <w:marTop w:val="0"/>
          <w:marBottom w:val="0"/>
          <w:divBdr>
            <w:top w:val="none" w:sz="0" w:space="0" w:color="auto"/>
            <w:left w:val="none" w:sz="0" w:space="0" w:color="auto"/>
            <w:bottom w:val="none" w:sz="0" w:space="0" w:color="auto"/>
            <w:right w:val="none" w:sz="0" w:space="0" w:color="auto"/>
          </w:divBdr>
        </w:div>
        <w:div w:id="359098">
          <w:marLeft w:val="0"/>
          <w:marRight w:val="0"/>
          <w:marTop w:val="0"/>
          <w:marBottom w:val="0"/>
          <w:divBdr>
            <w:top w:val="none" w:sz="0" w:space="0" w:color="auto"/>
            <w:left w:val="none" w:sz="0" w:space="0" w:color="auto"/>
            <w:bottom w:val="none" w:sz="0" w:space="0" w:color="auto"/>
            <w:right w:val="none" w:sz="0" w:space="0" w:color="auto"/>
          </w:divBdr>
        </w:div>
        <w:div w:id="359099">
          <w:marLeft w:val="0"/>
          <w:marRight w:val="0"/>
          <w:marTop w:val="0"/>
          <w:marBottom w:val="0"/>
          <w:divBdr>
            <w:top w:val="none" w:sz="0" w:space="0" w:color="auto"/>
            <w:left w:val="none" w:sz="0" w:space="0" w:color="auto"/>
            <w:bottom w:val="none" w:sz="0" w:space="0" w:color="auto"/>
            <w:right w:val="none" w:sz="0" w:space="0" w:color="auto"/>
          </w:divBdr>
        </w:div>
        <w:div w:id="359100">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359102">
          <w:marLeft w:val="0"/>
          <w:marRight w:val="0"/>
          <w:marTop w:val="0"/>
          <w:marBottom w:val="0"/>
          <w:divBdr>
            <w:top w:val="none" w:sz="0" w:space="0" w:color="auto"/>
            <w:left w:val="none" w:sz="0" w:space="0" w:color="auto"/>
            <w:bottom w:val="none" w:sz="0" w:space="0" w:color="auto"/>
            <w:right w:val="none" w:sz="0" w:space="0" w:color="auto"/>
          </w:divBdr>
        </w:div>
        <w:div w:id="359103">
          <w:marLeft w:val="0"/>
          <w:marRight w:val="0"/>
          <w:marTop w:val="0"/>
          <w:marBottom w:val="0"/>
          <w:divBdr>
            <w:top w:val="none" w:sz="0" w:space="0" w:color="auto"/>
            <w:left w:val="none" w:sz="0" w:space="0" w:color="auto"/>
            <w:bottom w:val="none" w:sz="0" w:space="0" w:color="auto"/>
            <w:right w:val="none" w:sz="0" w:space="0" w:color="auto"/>
          </w:divBdr>
        </w:div>
        <w:div w:id="359104">
          <w:marLeft w:val="0"/>
          <w:marRight w:val="0"/>
          <w:marTop w:val="0"/>
          <w:marBottom w:val="0"/>
          <w:divBdr>
            <w:top w:val="none" w:sz="0" w:space="0" w:color="auto"/>
            <w:left w:val="none" w:sz="0" w:space="0" w:color="auto"/>
            <w:bottom w:val="none" w:sz="0" w:space="0" w:color="auto"/>
            <w:right w:val="none" w:sz="0" w:space="0" w:color="auto"/>
          </w:divBdr>
        </w:div>
        <w:div w:id="359105">
          <w:marLeft w:val="0"/>
          <w:marRight w:val="0"/>
          <w:marTop w:val="0"/>
          <w:marBottom w:val="0"/>
          <w:divBdr>
            <w:top w:val="none" w:sz="0" w:space="0" w:color="auto"/>
            <w:left w:val="none" w:sz="0" w:space="0" w:color="auto"/>
            <w:bottom w:val="none" w:sz="0" w:space="0" w:color="auto"/>
            <w:right w:val="none" w:sz="0" w:space="0" w:color="auto"/>
          </w:divBdr>
        </w:div>
        <w:div w:id="359107">
          <w:marLeft w:val="0"/>
          <w:marRight w:val="0"/>
          <w:marTop w:val="0"/>
          <w:marBottom w:val="0"/>
          <w:divBdr>
            <w:top w:val="none" w:sz="0" w:space="0" w:color="auto"/>
            <w:left w:val="none" w:sz="0" w:space="0" w:color="auto"/>
            <w:bottom w:val="none" w:sz="0" w:space="0" w:color="auto"/>
            <w:right w:val="none" w:sz="0" w:space="0" w:color="auto"/>
          </w:divBdr>
        </w:div>
        <w:div w:id="359110">
          <w:marLeft w:val="0"/>
          <w:marRight w:val="0"/>
          <w:marTop w:val="0"/>
          <w:marBottom w:val="0"/>
          <w:divBdr>
            <w:top w:val="none" w:sz="0" w:space="0" w:color="auto"/>
            <w:left w:val="none" w:sz="0" w:space="0" w:color="auto"/>
            <w:bottom w:val="none" w:sz="0" w:space="0" w:color="auto"/>
            <w:right w:val="none" w:sz="0" w:space="0" w:color="auto"/>
          </w:divBdr>
        </w:div>
        <w:div w:id="359111">
          <w:marLeft w:val="0"/>
          <w:marRight w:val="0"/>
          <w:marTop w:val="0"/>
          <w:marBottom w:val="0"/>
          <w:divBdr>
            <w:top w:val="none" w:sz="0" w:space="0" w:color="auto"/>
            <w:left w:val="none" w:sz="0" w:space="0" w:color="auto"/>
            <w:bottom w:val="none" w:sz="0" w:space="0" w:color="auto"/>
            <w:right w:val="none" w:sz="0" w:space="0" w:color="auto"/>
          </w:divBdr>
        </w:div>
        <w:div w:id="359112">
          <w:marLeft w:val="0"/>
          <w:marRight w:val="0"/>
          <w:marTop w:val="0"/>
          <w:marBottom w:val="0"/>
          <w:divBdr>
            <w:top w:val="none" w:sz="0" w:space="0" w:color="auto"/>
            <w:left w:val="none" w:sz="0" w:space="0" w:color="auto"/>
            <w:bottom w:val="none" w:sz="0" w:space="0" w:color="auto"/>
            <w:right w:val="none" w:sz="0" w:space="0" w:color="auto"/>
          </w:divBdr>
        </w:div>
        <w:div w:id="359114">
          <w:marLeft w:val="0"/>
          <w:marRight w:val="0"/>
          <w:marTop w:val="0"/>
          <w:marBottom w:val="0"/>
          <w:divBdr>
            <w:top w:val="none" w:sz="0" w:space="0" w:color="auto"/>
            <w:left w:val="none" w:sz="0" w:space="0" w:color="auto"/>
            <w:bottom w:val="none" w:sz="0" w:space="0" w:color="auto"/>
            <w:right w:val="none" w:sz="0" w:space="0" w:color="auto"/>
          </w:divBdr>
        </w:div>
        <w:div w:id="359115">
          <w:marLeft w:val="0"/>
          <w:marRight w:val="0"/>
          <w:marTop w:val="0"/>
          <w:marBottom w:val="0"/>
          <w:divBdr>
            <w:top w:val="none" w:sz="0" w:space="0" w:color="auto"/>
            <w:left w:val="none" w:sz="0" w:space="0" w:color="auto"/>
            <w:bottom w:val="none" w:sz="0" w:space="0" w:color="auto"/>
            <w:right w:val="none" w:sz="0" w:space="0" w:color="auto"/>
          </w:divBdr>
        </w:div>
        <w:div w:id="359116">
          <w:marLeft w:val="0"/>
          <w:marRight w:val="0"/>
          <w:marTop w:val="0"/>
          <w:marBottom w:val="0"/>
          <w:divBdr>
            <w:top w:val="none" w:sz="0" w:space="0" w:color="auto"/>
            <w:left w:val="none" w:sz="0" w:space="0" w:color="auto"/>
            <w:bottom w:val="none" w:sz="0" w:space="0" w:color="auto"/>
            <w:right w:val="none" w:sz="0" w:space="0" w:color="auto"/>
          </w:divBdr>
        </w:div>
        <w:div w:id="359117">
          <w:marLeft w:val="0"/>
          <w:marRight w:val="0"/>
          <w:marTop w:val="0"/>
          <w:marBottom w:val="0"/>
          <w:divBdr>
            <w:top w:val="none" w:sz="0" w:space="0" w:color="auto"/>
            <w:left w:val="none" w:sz="0" w:space="0" w:color="auto"/>
            <w:bottom w:val="none" w:sz="0" w:space="0" w:color="auto"/>
            <w:right w:val="none" w:sz="0" w:space="0" w:color="auto"/>
          </w:divBdr>
        </w:div>
        <w:div w:id="359119">
          <w:marLeft w:val="0"/>
          <w:marRight w:val="0"/>
          <w:marTop w:val="0"/>
          <w:marBottom w:val="0"/>
          <w:divBdr>
            <w:top w:val="none" w:sz="0" w:space="0" w:color="auto"/>
            <w:left w:val="none" w:sz="0" w:space="0" w:color="auto"/>
            <w:bottom w:val="none" w:sz="0" w:space="0" w:color="auto"/>
            <w:right w:val="none" w:sz="0" w:space="0" w:color="auto"/>
          </w:divBdr>
        </w:div>
        <w:div w:id="359120">
          <w:marLeft w:val="0"/>
          <w:marRight w:val="0"/>
          <w:marTop w:val="0"/>
          <w:marBottom w:val="0"/>
          <w:divBdr>
            <w:top w:val="none" w:sz="0" w:space="0" w:color="auto"/>
            <w:left w:val="none" w:sz="0" w:space="0" w:color="auto"/>
            <w:bottom w:val="none" w:sz="0" w:space="0" w:color="auto"/>
            <w:right w:val="none" w:sz="0" w:space="0" w:color="auto"/>
          </w:divBdr>
        </w:div>
        <w:div w:id="359121">
          <w:marLeft w:val="0"/>
          <w:marRight w:val="0"/>
          <w:marTop w:val="0"/>
          <w:marBottom w:val="0"/>
          <w:divBdr>
            <w:top w:val="none" w:sz="0" w:space="0" w:color="auto"/>
            <w:left w:val="none" w:sz="0" w:space="0" w:color="auto"/>
            <w:bottom w:val="none" w:sz="0" w:space="0" w:color="auto"/>
            <w:right w:val="none" w:sz="0" w:space="0" w:color="auto"/>
          </w:divBdr>
        </w:div>
        <w:div w:id="359124">
          <w:marLeft w:val="0"/>
          <w:marRight w:val="0"/>
          <w:marTop w:val="0"/>
          <w:marBottom w:val="0"/>
          <w:divBdr>
            <w:top w:val="none" w:sz="0" w:space="0" w:color="auto"/>
            <w:left w:val="none" w:sz="0" w:space="0" w:color="auto"/>
            <w:bottom w:val="none" w:sz="0" w:space="0" w:color="auto"/>
            <w:right w:val="none" w:sz="0" w:space="0" w:color="auto"/>
          </w:divBdr>
        </w:div>
        <w:div w:id="359125">
          <w:marLeft w:val="0"/>
          <w:marRight w:val="0"/>
          <w:marTop w:val="0"/>
          <w:marBottom w:val="0"/>
          <w:divBdr>
            <w:top w:val="none" w:sz="0" w:space="0" w:color="auto"/>
            <w:left w:val="none" w:sz="0" w:space="0" w:color="auto"/>
            <w:bottom w:val="none" w:sz="0" w:space="0" w:color="auto"/>
            <w:right w:val="none" w:sz="0" w:space="0" w:color="auto"/>
          </w:divBdr>
        </w:div>
        <w:div w:id="359126">
          <w:marLeft w:val="0"/>
          <w:marRight w:val="0"/>
          <w:marTop w:val="0"/>
          <w:marBottom w:val="0"/>
          <w:divBdr>
            <w:top w:val="none" w:sz="0" w:space="0" w:color="auto"/>
            <w:left w:val="none" w:sz="0" w:space="0" w:color="auto"/>
            <w:bottom w:val="none" w:sz="0" w:space="0" w:color="auto"/>
            <w:right w:val="none" w:sz="0" w:space="0" w:color="auto"/>
          </w:divBdr>
        </w:div>
        <w:div w:id="359127">
          <w:marLeft w:val="0"/>
          <w:marRight w:val="0"/>
          <w:marTop w:val="0"/>
          <w:marBottom w:val="0"/>
          <w:divBdr>
            <w:top w:val="none" w:sz="0" w:space="0" w:color="auto"/>
            <w:left w:val="none" w:sz="0" w:space="0" w:color="auto"/>
            <w:bottom w:val="none" w:sz="0" w:space="0" w:color="auto"/>
            <w:right w:val="none" w:sz="0" w:space="0" w:color="auto"/>
          </w:divBdr>
        </w:div>
        <w:div w:id="359129">
          <w:marLeft w:val="0"/>
          <w:marRight w:val="0"/>
          <w:marTop w:val="0"/>
          <w:marBottom w:val="0"/>
          <w:divBdr>
            <w:top w:val="none" w:sz="0" w:space="0" w:color="auto"/>
            <w:left w:val="none" w:sz="0" w:space="0" w:color="auto"/>
            <w:bottom w:val="none" w:sz="0" w:space="0" w:color="auto"/>
            <w:right w:val="none" w:sz="0" w:space="0" w:color="auto"/>
          </w:divBdr>
        </w:div>
        <w:div w:id="359132">
          <w:marLeft w:val="0"/>
          <w:marRight w:val="0"/>
          <w:marTop w:val="0"/>
          <w:marBottom w:val="0"/>
          <w:divBdr>
            <w:top w:val="none" w:sz="0" w:space="0" w:color="auto"/>
            <w:left w:val="none" w:sz="0" w:space="0" w:color="auto"/>
            <w:bottom w:val="none" w:sz="0" w:space="0" w:color="auto"/>
            <w:right w:val="none" w:sz="0" w:space="0" w:color="auto"/>
          </w:divBdr>
        </w:div>
        <w:div w:id="359134">
          <w:marLeft w:val="0"/>
          <w:marRight w:val="0"/>
          <w:marTop w:val="0"/>
          <w:marBottom w:val="0"/>
          <w:divBdr>
            <w:top w:val="none" w:sz="0" w:space="0" w:color="auto"/>
            <w:left w:val="none" w:sz="0" w:space="0" w:color="auto"/>
            <w:bottom w:val="none" w:sz="0" w:space="0" w:color="auto"/>
            <w:right w:val="none" w:sz="0" w:space="0" w:color="auto"/>
          </w:divBdr>
        </w:div>
        <w:div w:id="359136">
          <w:marLeft w:val="0"/>
          <w:marRight w:val="0"/>
          <w:marTop w:val="0"/>
          <w:marBottom w:val="0"/>
          <w:divBdr>
            <w:top w:val="none" w:sz="0" w:space="0" w:color="auto"/>
            <w:left w:val="none" w:sz="0" w:space="0" w:color="auto"/>
            <w:bottom w:val="none" w:sz="0" w:space="0" w:color="auto"/>
            <w:right w:val="none" w:sz="0" w:space="0" w:color="auto"/>
          </w:divBdr>
        </w:div>
        <w:div w:id="359140">
          <w:marLeft w:val="0"/>
          <w:marRight w:val="0"/>
          <w:marTop w:val="0"/>
          <w:marBottom w:val="0"/>
          <w:divBdr>
            <w:top w:val="none" w:sz="0" w:space="0" w:color="auto"/>
            <w:left w:val="none" w:sz="0" w:space="0" w:color="auto"/>
            <w:bottom w:val="none" w:sz="0" w:space="0" w:color="auto"/>
            <w:right w:val="none" w:sz="0" w:space="0" w:color="auto"/>
          </w:divBdr>
        </w:div>
        <w:div w:id="359141">
          <w:marLeft w:val="0"/>
          <w:marRight w:val="0"/>
          <w:marTop w:val="0"/>
          <w:marBottom w:val="0"/>
          <w:divBdr>
            <w:top w:val="none" w:sz="0" w:space="0" w:color="auto"/>
            <w:left w:val="none" w:sz="0" w:space="0" w:color="auto"/>
            <w:bottom w:val="none" w:sz="0" w:space="0" w:color="auto"/>
            <w:right w:val="none" w:sz="0" w:space="0" w:color="auto"/>
          </w:divBdr>
        </w:div>
        <w:div w:id="359142">
          <w:marLeft w:val="0"/>
          <w:marRight w:val="0"/>
          <w:marTop w:val="0"/>
          <w:marBottom w:val="0"/>
          <w:divBdr>
            <w:top w:val="none" w:sz="0" w:space="0" w:color="auto"/>
            <w:left w:val="none" w:sz="0" w:space="0" w:color="auto"/>
            <w:bottom w:val="none" w:sz="0" w:space="0" w:color="auto"/>
            <w:right w:val="none" w:sz="0" w:space="0" w:color="auto"/>
          </w:divBdr>
        </w:div>
        <w:div w:id="359143">
          <w:marLeft w:val="0"/>
          <w:marRight w:val="0"/>
          <w:marTop w:val="0"/>
          <w:marBottom w:val="0"/>
          <w:divBdr>
            <w:top w:val="none" w:sz="0" w:space="0" w:color="auto"/>
            <w:left w:val="none" w:sz="0" w:space="0" w:color="auto"/>
            <w:bottom w:val="none" w:sz="0" w:space="0" w:color="auto"/>
            <w:right w:val="none" w:sz="0" w:space="0" w:color="auto"/>
          </w:divBdr>
        </w:div>
        <w:div w:id="359144">
          <w:marLeft w:val="0"/>
          <w:marRight w:val="0"/>
          <w:marTop w:val="0"/>
          <w:marBottom w:val="0"/>
          <w:divBdr>
            <w:top w:val="none" w:sz="0" w:space="0" w:color="auto"/>
            <w:left w:val="none" w:sz="0" w:space="0" w:color="auto"/>
            <w:bottom w:val="none" w:sz="0" w:space="0" w:color="auto"/>
            <w:right w:val="none" w:sz="0" w:space="0" w:color="auto"/>
          </w:divBdr>
        </w:div>
        <w:div w:id="359145">
          <w:marLeft w:val="0"/>
          <w:marRight w:val="0"/>
          <w:marTop w:val="0"/>
          <w:marBottom w:val="0"/>
          <w:divBdr>
            <w:top w:val="none" w:sz="0" w:space="0" w:color="auto"/>
            <w:left w:val="none" w:sz="0" w:space="0" w:color="auto"/>
            <w:bottom w:val="none" w:sz="0" w:space="0" w:color="auto"/>
            <w:right w:val="none" w:sz="0" w:space="0" w:color="auto"/>
          </w:divBdr>
        </w:div>
        <w:div w:id="359146">
          <w:marLeft w:val="0"/>
          <w:marRight w:val="0"/>
          <w:marTop w:val="0"/>
          <w:marBottom w:val="0"/>
          <w:divBdr>
            <w:top w:val="none" w:sz="0" w:space="0" w:color="auto"/>
            <w:left w:val="none" w:sz="0" w:space="0" w:color="auto"/>
            <w:bottom w:val="none" w:sz="0" w:space="0" w:color="auto"/>
            <w:right w:val="none" w:sz="0" w:space="0" w:color="auto"/>
          </w:divBdr>
        </w:div>
        <w:div w:id="359147">
          <w:marLeft w:val="0"/>
          <w:marRight w:val="0"/>
          <w:marTop w:val="0"/>
          <w:marBottom w:val="0"/>
          <w:divBdr>
            <w:top w:val="none" w:sz="0" w:space="0" w:color="auto"/>
            <w:left w:val="none" w:sz="0" w:space="0" w:color="auto"/>
            <w:bottom w:val="none" w:sz="0" w:space="0" w:color="auto"/>
            <w:right w:val="none" w:sz="0" w:space="0" w:color="auto"/>
          </w:divBdr>
        </w:div>
      </w:divsChild>
    </w:div>
    <w:div w:id="359122">
      <w:marLeft w:val="0"/>
      <w:marRight w:val="0"/>
      <w:marTop w:val="0"/>
      <w:marBottom w:val="0"/>
      <w:divBdr>
        <w:top w:val="none" w:sz="0" w:space="0" w:color="auto"/>
        <w:left w:val="none" w:sz="0" w:space="0" w:color="auto"/>
        <w:bottom w:val="none" w:sz="0" w:space="0" w:color="auto"/>
        <w:right w:val="none" w:sz="0" w:space="0" w:color="auto"/>
      </w:divBdr>
      <w:divsChild>
        <w:div w:id="359048">
          <w:marLeft w:val="0"/>
          <w:marRight w:val="0"/>
          <w:marTop w:val="0"/>
          <w:marBottom w:val="0"/>
          <w:divBdr>
            <w:top w:val="none" w:sz="0" w:space="0" w:color="auto"/>
            <w:left w:val="none" w:sz="0" w:space="0" w:color="auto"/>
            <w:bottom w:val="none" w:sz="0" w:space="0" w:color="auto"/>
            <w:right w:val="none" w:sz="0" w:space="0" w:color="auto"/>
          </w:divBdr>
          <w:divsChild>
            <w:div w:id="359128">
              <w:marLeft w:val="0"/>
              <w:marRight w:val="0"/>
              <w:marTop w:val="0"/>
              <w:marBottom w:val="0"/>
              <w:divBdr>
                <w:top w:val="none" w:sz="0" w:space="0" w:color="auto"/>
                <w:left w:val="none" w:sz="0" w:space="0" w:color="auto"/>
                <w:bottom w:val="none" w:sz="0" w:space="0" w:color="auto"/>
                <w:right w:val="none" w:sz="0" w:space="0" w:color="auto"/>
              </w:divBdr>
            </w:div>
            <w:div w:id="359130">
              <w:marLeft w:val="0"/>
              <w:marRight w:val="0"/>
              <w:marTop w:val="0"/>
              <w:marBottom w:val="0"/>
              <w:divBdr>
                <w:top w:val="none" w:sz="0" w:space="0" w:color="auto"/>
                <w:left w:val="none" w:sz="0" w:space="0" w:color="auto"/>
                <w:bottom w:val="none" w:sz="0" w:space="0" w:color="auto"/>
                <w:right w:val="none" w:sz="0" w:space="0" w:color="auto"/>
              </w:divBdr>
            </w:div>
          </w:divsChild>
        </w:div>
        <w:div w:id="359091">
          <w:marLeft w:val="0"/>
          <w:marRight w:val="0"/>
          <w:marTop w:val="0"/>
          <w:marBottom w:val="0"/>
          <w:divBdr>
            <w:top w:val="none" w:sz="0" w:space="0" w:color="auto"/>
            <w:left w:val="none" w:sz="0" w:space="0" w:color="auto"/>
            <w:bottom w:val="none" w:sz="0" w:space="0" w:color="auto"/>
            <w:right w:val="none" w:sz="0" w:space="0" w:color="auto"/>
          </w:divBdr>
        </w:div>
      </w:divsChild>
    </w:div>
    <w:div w:id="359138">
      <w:marLeft w:val="0"/>
      <w:marRight w:val="0"/>
      <w:marTop w:val="0"/>
      <w:marBottom w:val="0"/>
      <w:divBdr>
        <w:top w:val="none" w:sz="0" w:space="0" w:color="auto"/>
        <w:left w:val="none" w:sz="0" w:space="0" w:color="auto"/>
        <w:bottom w:val="none" w:sz="0" w:space="0" w:color="auto"/>
        <w:right w:val="none" w:sz="0" w:space="0" w:color="auto"/>
      </w:divBdr>
      <w:divsChild>
        <w:div w:id="359086">
          <w:marLeft w:val="0"/>
          <w:marRight w:val="0"/>
          <w:marTop w:val="0"/>
          <w:marBottom w:val="0"/>
          <w:divBdr>
            <w:top w:val="none" w:sz="0" w:space="0" w:color="auto"/>
            <w:left w:val="none" w:sz="0" w:space="0" w:color="auto"/>
            <w:bottom w:val="none" w:sz="0" w:space="0" w:color="auto"/>
            <w:right w:val="none" w:sz="0" w:space="0" w:color="auto"/>
          </w:divBdr>
        </w:div>
        <w:div w:id="359095">
          <w:marLeft w:val="0"/>
          <w:marRight w:val="0"/>
          <w:marTop w:val="0"/>
          <w:marBottom w:val="0"/>
          <w:divBdr>
            <w:top w:val="none" w:sz="0" w:space="0" w:color="auto"/>
            <w:left w:val="none" w:sz="0" w:space="0" w:color="auto"/>
            <w:bottom w:val="none" w:sz="0" w:space="0" w:color="auto"/>
            <w:right w:val="none" w:sz="0" w:space="0" w:color="auto"/>
          </w:divBdr>
          <w:divsChild>
            <w:div w:id="3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4070</Words>
  <Characters>2321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VAIKO DIENOS REŽIMAS</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VAIKO DIENOS REŽIMAS</dc:title>
  <dc:subject/>
  <dc:creator>Visuomenės sveikatos priežiūros specialistė Jurgita Daunienė</dc:creator>
  <cp:keywords/>
  <dc:description/>
  <cp:lastModifiedBy>VSB1</cp:lastModifiedBy>
  <cp:revision>6</cp:revision>
  <cp:lastPrinted>2019-10-17T09:15:00Z</cp:lastPrinted>
  <dcterms:created xsi:type="dcterms:W3CDTF">2019-10-17T08:15:00Z</dcterms:created>
  <dcterms:modified xsi:type="dcterms:W3CDTF">2021-04-30T09:05:00Z</dcterms:modified>
</cp:coreProperties>
</file>