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F1" w:rsidRDefault="004D0646" w:rsidP="002219C4">
      <w:pPr>
        <w:spacing w:line="240" w:lineRule="auto"/>
      </w:pPr>
      <w:r w:rsidRPr="004D0646">
        <w:t>Augindami vaikus mes galime susidurti su daugyb</w:t>
      </w:r>
      <w:bookmarkStart w:id="0" w:name="_GoBack"/>
      <w:bookmarkEnd w:id="0"/>
      <w:r w:rsidRPr="004D0646">
        <w:t>e skirtingų situacijų</w:t>
      </w:r>
      <w:r>
        <w:t>,</w:t>
      </w:r>
      <w:r w:rsidRPr="004D0646">
        <w:t xml:space="preserve"> </w:t>
      </w:r>
      <w:r>
        <w:t>v</w:t>
      </w:r>
      <w:r w:rsidRPr="004D0646">
        <w:t>aikai juk negim</w:t>
      </w:r>
      <w:r w:rsidR="00AD475D">
        <w:t>sta</w:t>
      </w:r>
      <w:r w:rsidRPr="004D0646">
        <w:t xml:space="preserve"> viską žinodami, mokėdami. Natūralu, kad vaiko elgesys ne visur ir ne visada yra tinkamas</w:t>
      </w:r>
      <w:r w:rsidR="00AD475D">
        <w:t>,</w:t>
      </w:r>
      <w:r w:rsidRPr="004D0646">
        <w:t xml:space="preserve"> </w:t>
      </w:r>
      <w:r w:rsidR="00AD475D">
        <w:t>t</w:t>
      </w:r>
      <w:r w:rsidR="006424AA">
        <w:t>odėl labai</w:t>
      </w:r>
      <w:r w:rsidR="006424AA" w:rsidRPr="006424AA">
        <w:t xml:space="preserve"> svarbu ir tėvų ir aplinkinių žmonių bendravimas su vaikais.</w:t>
      </w:r>
      <w:r w:rsidR="002D6FF1" w:rsidRPr="002D6FF1">
        <w:t xml:space="preserve"> Tai mūsų, suaugusiųjų „darbas“ </w:t>
      </w:r>
      <w:r w:rsidR="002D6FF1">
        <w:t xml:space="preserve"> </w:t>
      </w:r>
      <w:r w:rsidR="002D6FF1" w:rsidRPr="002D6FF1">
        <w:t>vaikus auklėti, mokyti mažuosius elgtis tinkamai</w:t>
      </w:r>
      <w:r w:rsidR="002D6FF1">
        <w:t>,</w:t>
      </w:r>
      <w:r w:rsidR="002D6FF1" w:rsidRPr="002D6FF1">
        <w:t xml:space="preserve"> </w:t>
      </w:r>
      <w:r w:rsidR="002D6FF1">
        <w:t>kad</w:t>
      </w:r>
      <w:r w:rsidR="002D6FF1" w:rsidRPr="002D6FF1">
        <w:t xml:space="preserve"> pasiekti gerų rezultatų</w:t>
      </w:r>
      <w:r w:rsidR="00AD475D">
        <w:t xml:space="preserve"> ir išauginti gera žmogų.</w:t>
      </w:r>
    </w:p>
    <w:p w:rsidR="00AF56E3" w:rsidRDefault="002D6FF1">
      <w:r w:rsidRPr="002D6FF1">
        <w:t xml:space="preserve"> </w:t>
      </w:r>
      <w:r w:rsidR="007E5982">
        <w:t>V</w:t>
      </w:r>
      <w:r w:rsidRPr="002D6FF1">
        <w:t xml:space="preserve">isuomenės sveikatos specialistė </w:t>
      </w:r>
      <w:r>
        <w:t xml:space="preserve">Tatjana </w:t>
      </w:r>
      <w:proofErr w:type="spellStart"/>
      <w:r>
        <w:t>Nižnikovskaja</w:t>
      </w:r>
      <w:proofErr w:type="spellEnd"/>
      <w:r>
        <w:t xml:space="preserve"> </w:t>
      </w:r>
      <w:r w:rsidR="007E5982">
        <w:t xml:space="preserve">  grup</w:t>
      </w:r>
      <w:r w:rsidR="00AD475D">
        <w:t xml:space="preserve">ių </w:t>
      </w:r>
      <w:r w:rsidR="007E5982">
        <w:t>vaika</w:t>
      </w:r>
      <w:r w:rsidR="00A27E0F">
        <w:t>ms</w:t>
      </w:r>
      <w:r w:rsidRPr="002D6FF1">
        <w:t xml:space="preserve"> pasakojo </w:t>
      </w:r>
      <w:r w:rsidR="007E5982">
        <w:t>apie netinkamus žalingus įpročius.</w:t>
      </w:r>
      <w:r w:rsidRPr="002D6FF1">
        <w:t xml:space="preserve"> </w:t>
      </w:r>
      <w:r w:rsidR="007E5982">
        <w:t>K</w:t>
      </w:r>
      <w:r w:rsidRPr="002D6FF1">
        <w:t>okį poveikį vaikų sveikatai</w:t>
      </w:r>
      <w:r w:rsidR="007E5982">
        <w:t xml:space="preserve"> ir aplinkiniams </w:t>
      </w:r>
      <w:r w:rsidR="004A2C3D">
        <w:t>žalingi įpročiai daro</w:t>
      </w:r>
      <w:r w:rsidR="007E5982">
        <w:t>.</w:t>
      </w:r>
      <w:r w:rsidR="000D1838" w:rsidRPr="000D1838">
        <w:t xml:space="preserve"> </w:t>
      </w:r>
      <w:r w:rsidR="004A2C3D">
        <w:t>Kartu su vaikais diskutavome, kaip reikia</w:t>
      </w:r>
      <w:r w:rsidR="000D1838" w:rsidRPr="000D1838">
        <w:t xml:space="preserve"> elgtis</w:t>
      </w:r>
      <w:r w:rsidR="004A2C3D">
        <w:t>, ir kaip nereikia.</w:t>
      </w:r>
      <w:r w:rsidR="000D1838" w:rsidRPr="000D1838">
        <w:t xml:space="preserve"> </w:t>
      </w:r>
      <w:r w:rsidR="00AF56E3" w:rsidRPr="00AF56E3">
        <w:t>Vaikai vardijo savo gerus ir žalingus įpročius, kaip jie patys juos supranta, pvz.: krapšto nosį, kiša pirštą į burną, valgyti nesveiką maistą, t.t.</w:t>
      </w:r>
      <w:r w:rsidR="00AF56E3">
        <w:t xml:space="preserve"> </w:t>
      </w:r>
    </w:p>
    <w:p w:rsidR="00AF56E3" w:rsidRDefault="002219C4">
      <w:r>
        <w:rPr>
          <w:noProof/>
        </w:rPr>
        <w:drawing>
          <wp:anchor distT="0" distB="0" distL="114300" distR="114300" simplePos="0" relativeHeight="251660288" behindDoc="0" locked="0" layoutInCell="1" allowOverlap="1" wp14:anchorId="179D06C9">
            <wp:simplePos x="0" y="0"/>
            <wp:positionH relativeFrom="margin">
              <wp:posOffset>3853815</wp:posOffset>
            </wp:positionH>
            <wp:positionV relativeFrom="paragraph">
              <wp:posOffset>60960</wp:posOffset>
            </wp:positionV>
            <wp:extent cx="1714500" cy="1504950"/>
            <wp:effectExtent l="0" t="0" r="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2CBC8">
            <wp:simplePos x="0" y="0"/>
            <wp:positionH relativeFrom="margin">
              <wp:posOffset>1977390</wp:posOffset>
            </wp:positionH>
            <wp:positionV relativeFrom="page">
              <wp:posOffset>2762250</wp:posOffset>
            </wp:positionV>
            <wp:extent cx="1524000" cy="1518285"/>
            <wp:effectExtent l="0" t="0" r="0" b="571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6616E6">
            <wp:simplePos x="0" y="0"/>
            <wp:positionH relativeFrom="column">
              <wp:posOffset>72390</wp:posOffset>
            </wp:positionH>
            <wp:positionV relativeFrom="page">
              <wp:posOffset>2776855</wp:posOffset>
            </wp:positionV>
            <wp:extent cx="1600200" cy="1508760"/>
            <wp:effectExtent l="0" t="0" r="0" b="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6E3" w:rsidRDefault="00AF56E3"/>
    <w:p w:rsidR="00AF56E3" w:rsidRDefault="00AF56E3"/>
    <w:p w:rsidR="00AF56E3" w:rsidRDefault="00AF56E3"/>
    <w:p w:rsidR="00AF56E3" w:rsidRDefault="00AF56E3"/>
    <w:p w:rsidR="00AF56E3" w:rsidRDefault="00AF56E3"/>
    <w:p w:rsidR="00AF56E3" w:rsidRDefault="002219C4">
      <w:r>
        <w:rPr>
          <w:noProof/>
        </w:rPr>
        <w:drawing>
          <wp:anchor distT="0" distB="0" distL="114300" distR="114300" simplePos="0" relativeHeight="251661312" behindDoc="0" locked="0" layoutInCell="1" allowOverlap="1" wp14:anchorId="1BCA1547">
            <wp:simplePos x="0" y="0"/>
            <wp:positionH relativeFrom="page">
              <wp:posOffset>3037840</wp:posOffset>
            </wp:positionH>
            <wp:positionV relativeFrom="paragraph">
              <wp:posOffset>13970</wp:posOffset>
            </wp:positionV>
            <wp:extent cx="1647825" cy="1524000"/>
            <wp:effectExtent l="0" t="0" r="9525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6E3" w:rsidRDefault="00AF56E3"/>
    <w:p w:rsidR="00AF56E3" w:rsidRDefault="00AF56E3"/>
    <w:p w:rsidR="00343D28" w:rsidRDefault="00343D28"/>
    <w:p w:rsidR="00343D28" w:rsidRDefault="00343D28"/>
    <w:p w:rsidR="00AF56E3" w:rsidRDefault="00AF56E3"/>
    <w:p w:rsidR="00E47EF5" w:rsidRDefault="00AF56E3">
      <w:r>
        <w:t xml:space="preserve">    </w:t>
      </w:r>
      <w:r w:rsidR="002219C4" w:rsidRPr="002219C4">
        <w:t xml:space="preserve">                   Užsiėmimo  metu žiūrėjome filmuką </w:t>
      </w:r>
      <w:r w:rsidR="002219C4">
        <w:t xml:space="preserve">– „ </w:t>
      </w:r>
      <w:r w:rsidR="002219C4" w:rsidRPr="002219C4">
        <w:t>Įpročio sesutės</w:t>
      </w:r>
      <w:r w:rsidR="002219C4">
        <w:t xml:space="preserve"> </w:t>
      </w:r>
      <w:r w:rsidR="002219C4" w:rsidRPr="002219C4">
        <w:t>“ ir jį aptarėme.</w:t>
      </w:r>
    </w:p>
    <w:p w:rsidR="00E47EF5" w:rsidRDefault="00FD79A5">
      <w:r>
        <w:rPr>
          <w:noProof/>
        </w:rPr>
        <w:drawing>
          <wp:anchor distT="0" distB="0" distL="114300" distR="114300" simplePos="0" relativeHeight="251666432" behindDoc="0" locked="0" layoutInCell="1" allowOverlap="1" wp14:anchorId="0B522403">
            <wp:simplePos x="0" y="0"/>
            <wp:positionH relativeFrom="column">
              <wp:posOffset>3253740</wp:posOffset>
            </wp:positionH>
            <wp:positionV relativeFrom="page">
              <wp:posOffset>6419850</wp:posOffset>
            </wp:positionV>
            <wp:extent cx="2265045" cy="2228850"/>
            <wp:effectExtent l="0" t="0" r="1905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2820BE">
            <wp:simplePos x="0" y="0"/>
            <wp:positionH relativeFrom="column">
              <wp:posOffset>91440</wp:posOffset>
            </wp:positionH>
            <wp:positionV relativeFrom="page">
              <wp:posOffset>6429375</wp:posOffset>
            </wp:positionV>
            <wp:extent cx="2286000" cy="2219325"/>
            <wp:effectExtent l="0" t="0" r="0" b="9525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EF5" w:rsidRDefault="00E47EF5"/>
    <w:p w:rsidR="006B6527" w:rsidRDefault="006B6527"/>
    <w:p w:rsidR="006B6527" w:rsidRDefault="006B6527"/>
    <w:p w:rsidR="006B6527" w:rsidRDefault="006B6527"/>
    <w:p w:rsidR="006B6527" w:rsidRDefault="006B6527"/>
    <w:p w:rsidR="006B6527" w:rsidRDefault="006B6527"/>
    <w:p w:rsidR="006B6527" w:rsidRDefault="006B6527"/>
    <w:p w:rsidR="00FD79A5" w:rsidRDefault="00FD79A5"/>
    <w:p w:rsidR="006B6527" w:rsidRDefault="002219C4">
      <w:r w:rsidRPr="002219C4">
        <w:t>Tikslas: papasakoti vaikams apie  gerojo elgesio privalumus, apie naudą kitiems žmonėms ir, kad tai svarbu pačiam vaikui.</w:t>
      </w:r>
    </w:p>
    <w:p w:rsidR="00E47EF5" w:rsidRDefault="00E47EF5"/>
    <w:p w:rsidR="00AF56E3" w:rsidRDefault="00AF56E3"/>
    <w:sectPr w:rsidR="00AF56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46"/>
    <w:rsid w:val="000D1838"/>
    <w:rsid w:val="00140997"/>
    <w:rsid w:val="002219C4"/>
    <w:rsid w:val="002D6FF1"/>
    <w:rsid w:val="00343D28"/>
    <w:rsid w:val="00391308"/>
    <w:rsid w:val="004A2C3D"/>
    <w:rsid w:val="004A78C1"/>
    <w:rsid w:val="004D0646"/>
    <w:rsid w:val="006424AA"/>
    <w:rsid w:val="006B6527"/>
    <w:rsid w:val="007E5982"/>
    <w:rsid w:val="009529E2"/>
    <w:rsid w:val="00A27E0F"/>
    <w:rsid w:val="00AD475D"/>
    <w:rsid w:val="00AF56E3"/>
    <w:rsid w:val="00DE0CCB"/>
    <w:rsid w:val="00E47EF5"/>
    <w:rsid w:val="00E91EDD"/>
    <w:rsid w:val="00EA4745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7C3E"/>
  <w15:chartTrackingRefBased/>
  <w15:docId w15:val="{3110FCCC-131E-4C15-9BC3-32B486B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8</cp:revision>
  <cp:lastPrinted>2021-11-10T10:37:00Z</cp:lastPrinted>
  <dcterms:created xsi:type="dcterms:W3CDTF">2022-01-05T13:29:00Z</dcterms:created>
  <dcterms:modified xsi:type="dcterms:W3CDTF">2022-01-06T08:55:00Z</dcterms:modified>
</cp:coreProperties>
</file>